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B412" w14:textId="4A63DDBB" w:rsidR="006226B5" w:rsidRPr="0049659E" w:rsidRDefault="00290B54" w:rsidP="00290B54">
      <w:pPr>
        <w:pStyle w:val="Akapitzlist"/>
        <w:spacing w:before="67"/>
        <w:ind w:left="360" w:right="118" w:firstLine="0"/>
        <w:jc w:val="right"/>
        <w:rPr>
          <w:b/>
          <w:i/>
          <w:color w:val="000000" w:themeColor="text1"/>
        </w:rPr>
      </w:pPr>
      <w:r w:rsidRPr="0049659E">
        <w:rPr>
          <w:b/>
          <w:i/>
          <w:color w:val="000000" w:themeColor="text1"/>
        </w:rPr>
        <w:t>Nr</w:t>
      </w:r>
      <w:r w:rsidRPr="0049659E">
        <w:rPr>
          <w:b/>
          <w:i/>
          <w:color w:val="000000" w:themeColor="text1"/>
          <w:spacing w:val="-6"/>
        </w:rPr>
        <w:t xml:space="preserve"> </w:t>
      </w:r>
      <w:r w:rsidRPr="0049659E">
        <w:rPr>
          <w:b/>
          <w:i/>
          <w:color w:val="000000" w:themeColor="text1"/>
        </w:rPr>
        <w:t>referencyjny:</w:t>
      </w:r>
      <w:r w:rsidRPr="0049659E">
        <w:rPr>
          <w:b/>
          <w:i/>
          <w:color w:val="000000" w:themeColor="text1"/>
          <w:spacing w:val="-6"/>
        </w:rPr>
        <w:t xml:space="preserve"> </w:t>
      </w:r>
      <w:r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ZP/</w:t>
      </w:r>
      <w:r w:rsidR="005665B5"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1</w:t>
      </w:r>
      <w:r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/PN/202</w:t>
      </w:r>
      <w:r w:rsidR="005665B5" w:rsidRPr="0049659E">
        <w:rPr>
          <w:rFonts w:asciiTheme="minorHAnsi" w:eastAsia="Lucida Sans Unicode" w:hAnsiTheme="minorHAnsi" w:cstheme="minorHAnsi"/>
          <w:b/>
          <w:bCs/>
          <w:color w:val="000000" w:themeColor="text1"/>
          <w:lang w:eastAsia="ar-SA"/>
        </w:rPr>
        <w:t>3</w:t>
      </w:r>
    </w:p>
    <w:p w14:paraId="021F0344" w14:textId="77777777" w:rsidR="006226B5" w:rsidRPr="0049659E" w:rsidRDefault="006226B5">
      <w:pPr>
        <w:pStyle w:val="Tekstpodstawowy"/>
        <w:spacing w:before="1"/>
        <w:ind w:left="0"/>
        <w:rPr>
          <w:b/>
          <w:i/>
          <w:color w:val="000000" w:themeColor="text1"/>
        </w:rPr>
      </w:pPr>
    </w:p>
    <w:p w14:paraId="7ACCEA51" w14:textId="7E81E258" w:rsidR="006226B5" w:rsidRPr="0049659E" w:rsidRDefault="0038057A">
      <w:pPr>
        <w:ind w:right="108"/>
        <w:jc w:val="right"/>
        <w:rPr>
          <w:b/>
          <w:color w:val="000000" w:themeColor="text1"/>
        </w:rPr>
      </w:pPr>
      <w:r w:rsidRPr="0049659E">
        <w:rPr>
          <w:b/>
          <w:color w:val="000000" w:themeColor="text1"/>
        </w:rPr>
        <w:t>Załącznik</w:t>
      </w:r>
      <w:r w:rsidRPr="0049659E">
        <w:rPr>
          <w:b/>
          <w:color w:val="000000" w:themeColor="text1"/>
          <w:spacing w:val="-1"/>
        </w:rPr>
        <w:t xml:space="preserve"> </w:t>
      </w:r>
      <w:r w:rsidRPr="0049659E">
        <w:rPr>
          <w:b/>
          <w:color w:val="000000" w:themeColor="text1"/>
        </w:rPr>
        <w:t>nr</w:t>
      </w:r>
      <w:r w:rsidRPr="0049659E">
        <w:rPr>
          <w:b/>
          <w:color w:val="000000" w:themeColor="text1"/>
          <w:spacing w:val="-1"/>
        </w:rPr>
        <w:t xml:space="preserve"> </w:t>
      </w:r>
      <w:r w:rsidR="00AD56C4" w:rsidRPr="0049659E">
        <w:rPr>
          <w:b/>
          <w:color w:val="000000" w:themeColor="text1"/>
        </w:rPr>
        <w:t>8</w:t>
      </w:r>
      <w:r w:rsidRPr="0049659E">
        <w:rPr>
          <w:b/>
          <w:color w:val="000000" w:themeColor="text1"/>
          <w:spacing w:val="2"/>
        </w:rPr>
        <w:t xml:space="preserve"> </w:t>
      </w:r>
      <w:r w:rsidRPr="0049659E">
        <w:rPr>
          <w:b/>
          <w:color w:val="000000" w:themeColor="text1"/>
        </w:rPr>
        <w:t>do</w:t>
      </w:r>
      <w:r w:rsidRPr="0049659E">
        <w:rPr>
          <w:b/>
          <w:color w:val="000000" w:themeColor="text1"/>
          <w:spacing w:val="-2"/>
        </w:rPr>
        <w:t xml:space="preserve"> </w:t>
      </w:r>
      <w:r w:rsidRPr="0049659E">
        <w:rPr>
          <w:b/>
          <w:color w:val="000000" w:themeColor="text1"/>
        </w:rPr>
        <w:t>Umowy</w:t>
      </w:r>
    </w:p>
    <w:p w14:paraId="2246227C" w14:textId="77777777" w:rsidR="006226B5" w:rsidRPr="0049659E" w:rsidRDefault="006226B5">
      <w:pPr>
        <w:pStyle w:val="Tekstpodstawowy"/>
        <w:ind w:left="0"/>
        <w:rPr>
          <w:b/>
          <w:color w:val="000000" w:themeColor="text1"/>
          <w:sz w:val="24"/>
        </w:rPr>
      </w:pPr>
    </w:p>
    <w:p w14:paraId="77A5BF97" w14:textId="77777777" w:rsidR="006226B5" w:rsidRPr="0049659E" w:rsidRDefault="006226B5">
      <w:pPr>
        <w:pStyle w:val="Tekstpodstawowy"/>
        <w:spacing w:before="4"/>
        <w:ind w:left="0"/>
        <w:rPr>
          <w:b/>
          <w:color w:val="000000" w:themeColor="text1"/>
          <w:sz w:val="19"/>
        </w:rPr>
      </w:pPr>
    </w:p>
    <w:p w14:paraId="2CB40E2D" w14:textId="77777777" w:rsidR="006226B5" w:rsidRPr="0049659E" w:rsidRDefault="0038057A">
      <w:pPr>
        <w:pStyle w:val="Tytu"/>
        <w:rPr>
          <w:i/>
          <w:iCs/>
          <w:color w:val="000000" w:themeColor="text1"/>
          <w:u w:val="none"/>
        </w:rPr>
      </w:pPr>
      <w:r w:rsidRPr="0049659E">
        <w:rPr>
          <w:i/>
          <w:iCs/>
          <w:color w:val="000000" w:themeColor="text1"/>
          <w:u w:val="none"/>
        </w:rPr>
        <w:t>PROCEDURA</w:t>
      </w:r>
      <w:r w:rsidRPr="0049659E">
        <w:rPr>
          <w:i/>
          <w:iCs/>
          <w:color w:val="000000" w:themeColor="text1"/>
          <w:spacing w:val="-6"/>
          <w:u w:val="none"/>
        </w:rPr>
        <w:t xml:space="preserve"> </w:t>
      </w:r>
      <w:r w:rsidRPr="0049659E">
        <w:rPr>
          <w:i/>
          <w:iCs/>
          <w:color w:val="000000" w:themeColor="text1"/>
          <w:u w:val="none"/>
        </w:rPr>
        <w:t>WINDYKACYJNA</w:t>
      </w:r>
    </w:p>
    <w:p w14:paraId="129093D1" w14:textId="77777777" w:rsidR="006226B5" w:rsidRPr="0049659E" w:rsidRDefault="006226B5">
      <w:pPr>
        <w:pStyle w:val="Tekstpodstawowy"/>
        <w:ind w:left="0"/>
        <w:rPr>
          <w:b/>
          <w:color w:val="000000" w:themeColor="text1"/>
          <w:sz w:val="20"/>
        </w:rPr>
      </w:pPr>
    </w:p>
    <w:p w14:paraId="4F8366A2" w14:textId="77777777" w:rsidR="006226B5" w:rsidRPr="0049659E" w:rsidRDefault="006226B5">
      <w:pPr>
        <w:pStyle w:val="Tekstpodstawowy"/>
        <w:spacing w:before="9"/>
        <w:ind w:left="0"/>
        <w:rPr>
          <w:b/>
          <w:color w:val="000000" w:themeColor="text1"/>
          <w:sz w:val="17"/>
        </w:rPr>
      </w:pPr>
    </w:p>
    <w:p w14:paraId="2D8C65A0" w14:textId="747F3D65" w:rsidR="00F86429" w:rsidRPr="0049659E" w:rsidRDefault="00F86429" w:rsidP="00F86429">
      <w:pPr>
        <w:pStyle w:val="Nagwek1"/>
        <w:tabs>
          <w:tab w:val="left" w:pos="808"/>
          <w:tab w:val="left" w:pos="809"/>
        </w:tabs>
        <w:spacing w:before="94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I</w:t>
      </w:r>
    </w:p>
    <w:p w14:paraId="7F05270B" w14:textId="66217B84" w:rsidR="006226B5" w:rsidRPr="0049659E" w:rsidRDefault="0038057A" w:rsidP="00F86429">
      <w:pPr>
        <w:pStyle w:val="Nagwek1"/>
        <w:tabs>
          <w:tab w:val="left" w:pos="808"/>
          <w:tab w:val="left" w:pos="809"/>
        </w:tabs>
        <w:spacing w:before="94"/>
        <w:ind w:left="459"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Upoważnienie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Wierzytelności</w:t>
      </w:r>
    </w:p>
    <w:p w14:paraId="03B7DB2B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553C7860" w14:textId="31311FCA" w:rsidR="006226B5" w:rsidRPr="0049659E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15"/>
        <w:rPr>
          <w:color w:val="000000" w:themeColor="text1"/>
        </w:rPr>
      </w:pPr>
      <w:r w:rsidRPr="0049659E">
        <w:rPr>
          <w:color w:val="000000" w:themeColor="text1"/>
        </w:rPr>
        <w:t xml:space="preserve">Umowa o Zamówienie Publiczne Produkt Finansowy </w:t>
      </w:r>
      <w:r w:rsidR="002B0965" w:rsidRPr="0049659E">
        <w:rPr>
          <w:color w:val="000000" w:themeColor="text1"/>
        </w:rPr>
        <w:t>Pożyczka Innowacyjna</w:t>
      </w:r>
      <w:r w:rsidRPr="0049659E">
        <w:rPr>
          <w:color w:val="000000" w:themeColor="text1"/>
        </w:rPr>
        <w:t xml:space="preserve"> (zwan</w:t>
      </w:r>
      <w:r w:rsidR="00B73E23" w:rsidRPr="0049659E">
        <w:rPr>
          <w:color w:val="000000" w:themeColor="text1"/>
        </w:rPr>
        <w:t>a</w:t>
      </w:r>
      <w:r w:rsidRPr="0049659E">
        <w:rPr>
          <w:color w:val="000000" w:themeColor="text1"/>
        </w:rPr>
        <w:t xml:space="preserve"> dalej</w:t>
      </w:r>
      <w:r w:rsidR="000843C8" w:rsidRPr="0049659E">
        <w:rPr>
          <w:color w:val="000000" w:themeColor="text1"/>
        </w:rPr>
        <w:t xml:space="preserve"> </w:t>
      </w:r>
      <w:r w:rsidRPr="0049659E">
        <w:rPr>
          <w:color w:val="000000" w:themeColor="text1"/>
        </w:rPr>
        <w:t>„Umową o Zamówienie” lub „Umową”) określa szczegółowe warunki i zasady wdrożenia i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 xml:space="preserve">zarządzania przez Pośrednika Finansowego Produktem Finansowym – </w:t>
      </w:r>
      <w:r w:rsidR="002B0965" w:rsidRPr="0049659E">
        <w:rPr>
          <w:color w:val="000000" w:themeColor="text1"/>
        </w:rPr>
        <w:t>Pożyczka Innowacyjna</w:t>
      </w:r>
      <w:r w:rsidRPr="0049659E">
        <w:rPr>
          <w:color w:val="000000" w:themeColor="text1"/>
        </w:rPr>
        <w:t>,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 xml:space="preserve">ramach którego udzielane będą Jednostkowe </w:t>
      </w:r>
      <w:r w:rsidR="002B0965" w:rsidRPr="0049659E">
        <w:rPr>
          <w:color w:val="000000" w:themeColor="text1"/>
        </w:rPr>
        <w:t xml:space="preserve">Pożyczki </w:t>
      </w:r>
      <w:r w:rsidRPr="0049659E">
        <w:rPr>
          <w:color w:val="000000" w:themeColor="text1"/>
        </w:rPr>
        <w:t>Odbiorcom Wsparcia.</w:t>
      </w:r>
    </w:p>
    <w:p w14:paraId="0BE2D491" w14:textId="77777777" w:rsidR="006226B5" w:rsidRPr="0049659E" w:rsidRDefault="006226B5" w:rsidP="000843C8">
      <w:pPr>
        <w:pStyle w:val="Tekstpodstawowy"/>
        <w:ind w:left="0"/>
        <w:rPr>
          <w:color w:val="000000" w:themeColor="text1"/>
        </w:rPr>
      </w:pPr>
    </w:p>
    <w:p w14:paraId="1801826A" w14:textId="067ABD3E" w:rsidR="006226B5" w:rsidRPr="0049659E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15"/>
        <w:rPr>
          <w:color w:val="000000" w:themeColor="text1"/>
        </w:rPr>
      </w:pPr>
      <w:r w:rsidRPr="0049659E">
        <w:rPr>
          <w:color w:val="000000" w:themeColor="text1"/>
        </w:rPr>
        <w:t>Na mocy postanowień Umowy Zamawiający upoważnił Pośrednika Finansowego, a</w:t>
      </w:r>
      <w:r w:rsidR="00F8642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Pośrednik Finansowy zobowiązał się do dochodzenia od Odbiorców Wsparcia z</w:t>
      </w:r>
      <w:r w:rsidR="00F8642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należytą starannością wynikającą z profesjonalnego charakteru jego działalności, w</w:t>
      </w:r>
      <w:r w:rsidR="00F8642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drodze negocjacji lub wszelkich innych działań prawnych dopuszczalnych na gruncie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powszechnie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obowiązujących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przepisów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prawa,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niezaspokojonych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roszczeń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0843C8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pełnej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wysokości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odsetkami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(„</w:t>
      </w:r>
      <w:r w:rsidRPr="0049659E">
        <w:rPr>
          <w:b/>
          <w:color w:val="000000" w:themeColor="text1"/>
        </w:rPr>
        <w:t>Wierzytelności</w:t>
      </w:r>
      <w:r w:rsidRPr="0049659E">
        <w:rPr>
          <w:color w:val="000000" w:themeColor="text1"/>
        </w:rPr>
        <w:t>”)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przysługujących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Zamawiającemu.</w:t>
      </w:r>
    </w:p>
    <w:p w14:paraId="0CF4D7C8" w14:textId="77777777" w:rsidR="006226B5" w:rsidRPr="0049659E" w:rsidRDefault="006226B5" w:rsidP="000843C8">
      <w:pPr>
        <w:pStyle w:val="Tekstpodstawowy"/>
        <w:ind w:left="0"/>
        <w:rPr>
          <w:color w:val="000000" w:themeColor="text1"/>
        </w:rPr>
      </w:pPr>
    </w:p>
    <w:p w14:paraId="2806BAC5" w14:textId="77777777" w:rsidR="006226B5" w:rsidRPr="0049659E" w:rsidRDefault="0038057A" w:rsidP="000843C8">
      <w:pPr>
        <w:pStyle w:val="Akapitzlist"/>
        <w:numPr>
          <w:ilvl w:val="1"/>
          <w:numId w:val="5"/>
        </w:numPr>
        <w:tabs>
          <w:tab w:val="left" w:pos="809"/>
        </w:tabs>
        <w:ind w:left="361" w:right="120"/>
        <w:rPr>
          <w:color w:val="000000" w:themeColor="text1"/>
        </w:rPr>
      </w:pPr>
      <w:r w:rsidRPr="0049659E">
        <w:rPr>
          <w:color w:val="000000" w:themeColor="text1"/>
        </w:rPr>
        <w:t>Pośrednik Finansowy będzie dochodził danej Wierzytelności w wysokości niższej niż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pełna,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wyłącznie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wyraźną pisemną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zgodą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Zamawiającego.</w:t>
      </w:r>
    </w:p>
    <w:p w14:paraId="371507CB" w14:textId="449D5961" w:rsidR="006226B5" w:rsidRPr="0049659E" w:rsidRDefault="006226B5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637AC5A3" w14:textId="77777777" w:rsidR="00B73E23" w:rsidRPr="0049659E" w:rsidRDefault="00B73E23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61B91035" w14:textId="37BDE6B3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II</w:t>
      </w:r>
    </w:p>
    <w:p w14:paraId="3CD8C1FA" w14:textId="0797B2F5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Dochodzenie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Wierzytelności</w:t>
      </w:r>
    </w:p>
    <w:p w14:paraId="62965561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59DF66FD" w14:textId="47F17EBF" w:rsidR="006226B5" w:rsidRPr="0049659E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Pośrednik Finansowy, w każdym przypadku, w którym Jednostkow</w:t>
      </w:r>
      <w:r w:rsidR="002B0965" w:rsidRPr="0049659E">
        <w:rPr>
          <w:color w:val="000000" w:themeColor="text1"/>
        </w:rPr>
        <w:t>a Pożyczka</w:t>
      </w:r>
      <w:r w:rsidRPr="0049659E">
        <w:rPr>
          <w:color w:val="000000" w:themeColor="text1"/>
        </w:rPr>
        <w:t xml:space="preserve"> stał</w:t>
      </w:r>
      <w:r w:rsidR="002B0965" w:rsidRPr="0049659E">
        <w:rPr>
          <w:color w:val="000000" w:themeColor="text1"/>
        </w:rPr>
        <w:t xml:space="preserve">a </w:t>
      </w:r>
      <w:r w:rsidRPr="0049659E">
        <w:rPr>
          <w:color w:val="000000" w:themeColor="text1"/>
        </w:rPr>
        <w:t>się wymagaln</w:t>
      </w:r>
      <w:r w:rsidR="002B0965" w:rsidRPr="0049659E">
        <w:rPr>
          <w:color w:val="000000" w:themeColor="text1"/>
        </w:rPr>
        <w:t>a</w:t>
      </w:r>
      <w:r w:rsidRPr="0049659E">
        <w:rPr>
          <w:color w:val="000000" w:themeColor="text1"/>
        </w:rPr>
        <w:t>, zobowiązany jest do niezwłocznego dochodzenia Wierzytelności 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sposób zapewniający zaspokojenie Wierzytelności w jak największym stopniu oraz w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zabezpieczający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największym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stopniu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interesy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Zamawiającego,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uwzględnieniem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profesjonalnego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charakteru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postanowieniami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Umowy.</w:t>
      </w:r>
    </w:p>
    <w:p w14:paraId="2152411E" w14:textId="6E9E7617" w:rsidR="006226B5" w:rsidRPr="0049659E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7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odpowiedzialny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szkodę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wyrządzoną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dochodzeniem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niezgodny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powszechnie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obowiązującymi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przepisami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</w:t>
      </w:r>
      <w:r w:rsidR="00A93B4C" w:rsidRPr="0049659E">
        <w:rPr>
          <w:color w:val="000000" w:themeColor="text1"/>
        </w:rPr>
        <w:t>ą</w:t>
      </w:r>
      <w:r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jakiekolwiek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zawinione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prowadzące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uszczuplenia lub uniemożliwienia zaspokojenia Wierzytelności. Pośrednik Finansowy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odpowiedzialny jest również za szkodę wyrządzoną nieuzasadnionym zaniechaniem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Wierzytelności.</w:t>
      </w:r>
    </w:p>
    <w:p w14:paraId="6B98E8C6" w14:textId="52E298D1" w:rsidR="006226B5" w:rsidRPr="0049659E" w:rsidRDefault="0038057A" w:rsidP="00FC5AD6">
      <w:pPr>
        <w:pStyle w:val="Akapitzlist"/>
        <w:numPr>
          <w:ilvl w:val="0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Dochodzenie Wierzytelności od Odbiorcy Wsparcia jest prowadzone przez Pośrednika Finansowego w sposób zgodny z powszechnie obowiązującymi przepisami prawa, Umową</w:t>
      </w:r>
      <w:r w:rsidR="00FC5AD6" w:rsidRPr="0049659E">
        <w:rPr>
          <w:color w:val="000000" w:themeColor="text1"/>
        </w:rPr>
        <w:t xml:space="preserve"> o Zamówienie Publiczne</w:t>
      </w:r>
      <w:r w:rsidRPr="0049659E">
        <w:rPr>
          <w:color w:val="000000" w:themeColor="text1"/>
        </w:rPr>
        <w:t>, niniejszą Procedurą Windykacyjną oraz zgodnie ze stosowanymi przez Pośrednika Finansowego procedurami dotyczącymi dochodzenia wierzytelności przez Pośrednika Finansowego od Odbiorców Wsparcia i może polegać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szczególności na:</w:t>
      </w:r>
    </w:p>
    <w:p w14:paraId="3DCAB6CA" w14:textId="77777777" w:rsidR="006226B5" w:rsidRPr="0049659E" w:rsidRDefault="006226B5" w:rsidP="00B73E23">
      <w:pPr>
        <w:jc w:val="center"/>
        <w:rPr>
          <w:color w:val="000000" w:themeColor="text1"/>
        </w:rPr>
      </w:pPr>
    </w:p>
    <w:p w14:paraId="6426DBB4" w14:textId="3EF86839" w:rsidR="00B73E23" w:rsidRPr="0049659E" w:rsidRDefault="00B73E23" w:rsidP="00B73E23">
      <w:pPr>
        <w:tabs>
          <w:tab w:val="center" w:pos="4625"/>
        </w:tabs>
        <w:rPr>
          <w:color w:val="000000" w:themeColor="text1"/>
        </w:rPr>
        <w:sectPr w:rsidR="00B73E23" w:rsidRPr="0049659E">
          <w:footerReference w:type="even" r:id="rId7"/>
          <w:footerReference w:type="default" r:id="rId8"/>
          <w:type w:val="continuous"/>
          <w:pgSz w:w="11910" w:h="16840"/>
          <w:pgMar w:top="1340" w:right="1320" w:bottom="1220" w:left="1340" w:header="0" w:footer="1020" w:gutter="0"/>
          <w:pgNumType w:start="1"/>
          <w:cols w:space="708"/>
        </w:sectPr>
      </w:pPr>
      <w:r w:rsidRPr="0049659E">
        <w:rPr>
          <w:color w:val="000000" w:themeColor="text1"/>
        </w:rPr>
        <w:tab/>
      </w:r>
    </w:p>
    <w:p w14:paraId="41C77842" w14:textId="4BCDC130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prowadzeniu działań w celu polubownego wyegzekwowania Wierzytelności, w tym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szczególności na:</w:t>
      </w:r>
    </w:p>
    <w:p w14:paraId="1C5D5D16" w14:textId="77777777" w:rsidR="006226B5" w:rsidRPr="0049659E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spacing w:before="2" w:line="268" w:lineRule="exact"/>
        <w:rPr>
          <w:color w:val="000000" w:themeColor="text1"/>
        </w:rPr>
      </w:pPr>
      <w:r w:rsidRPr="0049659E">
        <w:rPr>
          <w:color w:val="000000" w:themeColor="text1"/>
        </w:rPr>
        <w:t>wysyłaniu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wezwań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zapłaty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zadłużenia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Odbiorcę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Wsparcia,</w:t>
      </w:r>
    </w:p>
    <w:p w14:paraId="44C8D80E" w14:textId="77777777" w:rsidR="006226B5" w:rsidRPr="0049659E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ind w:right="117"/>
        <w:rPr>
          <w:color w:val="000000" w:themeColor="text1"/>
        </w:rPr>
      </w:pPr>
      <w:r w:rsidRPr="0049659E">
        <w:rPr>
          <w:color w:val="000000" w:themeColor="text1"/>
        </w:rPr>
        <w:t>negocjowaniu formy oraz terminu zapłaty Wierzytelności w drodze kontaktów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telefonicznych,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listowych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zależności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okoliczności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kontaktów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bezpośrednich,</w:t>
      </w:r>
    </w:p>
    <w:p w14:paraId="68155A5D" w14:textId="0DA134A9" w:rsidR="006226B5" w:rsidRPr="0049659E" w:rsidRDefault="0038057A" w:rsidP="00FC5AD6">
      <w:pPr>
        <w:pStyle w:val="Akapitzlist"/>
        <w:numPr>
          <w:ilvl w:val="0"/>
          <w:numId w:val="7"/>
        </w:numPr>
        <w:tabs>
          <w:tab w:val="left" w:pos="1517"/>
        </w:tabs>
        <w:spacing w:before="1" w:line="237" w:lineRule="auto"/>
        <w:ind w:right="118"/>
        <w:rPr>
          <w:color w:val="000000" w:themeColor="text1"/>
        </w:rPr>
      </w:pPr>
      <w:r w:rsidRPr="0049659E">
        <w:rPr>
          <w:color w:val="000000" w:themeColor="text1"/>
        </w:rPr>
        <w:t>zawieraniu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monitorowaniu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porozumień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odroczonym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terminie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płatności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spłaty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ratach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uzgodnionych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dozwolonym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gruncie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Umowy</w:t>
      </w:r>
      <w:r w:rsidR="00B73B9E" w:rsidRPr="0049659E">
        <w:rPr>
          <w:color w:val="000000" w:themeColor="text1"/>
        </w:rPr>
        <w:t>,</w:t>
      </w:r>
    </w:p>
    <w:p w14:paraId="592179E6" w14:textId="77777777" w:rsidR="000843C8" w:rsidRPr="0049659E" w:rsidRDefault="000843C8" w:rsidP="000843C8">
      <w:pPr>
        <w:pStyle w:val="Akapitzlist"/>
        <w:tabs>
          <w:tab w:val="left" w:pos="1517"/>
        </w:tabs>
        <w:spacing w:before="1" w:line="237" w:lineRule="auto"/>
        <w:ind w:left="1068" w:right="118" w:firstLine="0"/>
        <w:rPr>
          <w:color w:val="000000" w:themeColor="text1"/>
        </w:rPr>
      </w:pPr>
    </w:p>
    <w:p w14:paraId="4EA2A698" w14:textId="6755E11F" w:rsidR="008417C4" w:rsidRPr="0049659E" w:rsidRDefault="008417C4" w:rsidP="008417C4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realizacji zabezpieczeń udzielonych przez Odbiorcę Wsparcia na zabezpieczenie Jednostkowej Pożyczki,</w:t>
      </w:r>
    </w:p>
    <w:p w14:paraId="13A0101F" w14:textId="2BBB61C6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podejmowaniu działań przed sądami powszechnymi wszystkich instancji i Sądem Najwyższym oraz podejmowaniu czynności procesowych w pełnym niezbędnym zakresie, w szczególności sporządzaniu, podpisywaniu i wnoszeniu wszelkich pism procesowych, w tym pozwów dotyczących roszczeń wynikających z Wierzytelności oraz udzielonych przez Odbiorcę Wsparcia zabezpieczeń Jednostkow</w:t>
      </w:r>
      <w:r w:rsidR="00C41D83" w:rsidRPr="0049659E">
        <w:rPr>
          <w:color w:val="000000" w:themeColor="text1"/>
        </w:rPr>
        <w:t>ych Po</w:t>
      </w:r>
      <w:r w:rsidR="003665C5" w:rsidRPr="0049659E">
        <w:rPr>
          <w:color w:val="000000" w:themeColor="text1"/>
        </w:rPr>
        <w:t>ż</w:t>
      </w:r>
      <w:r w:rsidR="00C41D83" w:rsidRPr="0049659E">
        <w:rPr>
          <w:color w:val="000000" w:themeColor="text1"/>
        </w:rPr>
        <w:t>yczek</w:t>
      </w:r>
      <w:r w:rsidRPr="0049659E">
        <w:rPr>
          <w:color w:val="000000" w:themeColor="text1"/>
        </w:rPr>
        <w:t>, a</w:t>
      </w:r>
      <w:r w:rsidR="00B73E23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także uczestniczenia w rozprawach w sprawach dotyczących dochodzenia roszczeń wynikających z Wierzytelności oraz udzielonych przez Odbiorcę Wsparcia zabezpieczeń Jednostkow</w:t>
      </w:r>
      <w:r w:rsidR="00C41D83" w:rsidRPr="0049659E">
        <w:rPr>
          <w:color w:val="000000" w:themeColor="text1"/>
        </w:rPr>
        <w:t>ych Pożyczek</w:t>
      </w:r>
      <w:r w:rsidRPr="0049659E">
        <w:rPr>
          <w:color w:val="000000" w:themeColor="text1"/>
        </w:rPr>
        <w:t>, wnoszenia, o ile jest to zasadne, wszelkich przewidzianych prawem środków zaskarżenia od wszelkich rozstrzygnięć sądów, przed którymi toczy się postępowanie dotyczące Wierzytelności, aż do ich uprawomocnienia się, a także skargi kasacyjnej</w:t>
      </w:r>
      <w:r w:rsidR="00B73B9E" w:rsidRPr="0049659E">
        <w:rPr>
          <w:color w:val="000000" w:themeColor="text1"/>
        </w:rPr>
        <w:t>,</w:t>
      </w:r>
    </w:p>
    <w:p w14:paraId="7E973D6A" w14:textId="6FA31A53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prowadzeniu postępowania egzekucyjnego przeciwko Odbiorcy Wsparcia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odniesieniu do Wierzytelności oraz udzielonych przez Odbiorcę Wsparcia zabezpieczeń Jednostkowe</w:t>
      </w:r>
      <w:r w:rsidR="003665C5" w:rsidRPr="0049659E">
        <w:rPr>
          <w:color w:val="000000" w:themeColor="text1"/>
        </w:rPr>
        <w:t>j Pożyczki p</w:t>
      </w:r>
      <w:r w:rsidRPr="0049659E">
        <w:rPr>
          <w:color w:val="000000" w:themeColor="text1"/>
        </w:rPr>
        <w:t>rzed organami egzekucyjnymi, organami administracji publicznej, sądami powszechnymi wszystkich instancji, podejmowaniu wszelkich czynności, w tym procesowych, w pełnym niezbędnym zakresie,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szczególności sporządzaniu, podpisywaniu i wnoszeniu wszelkich wniosków i pism, w tym procesowych związanych z postępowaniem egzekucyjnym w celu dochodzenia roszczeń wynikających z Wierzytelności oraz udzielonych przez Odbiorcę Wsparcia zabezpieczeń Jednostkowe</w:t>
      </w:r>
      <w:r w:rsidR="003665C5" w:rsidRPr="0049659E">
        <w:rPr>
          <w:color w:val="000000" w:themeColor="text1"/>
        </w:rPr>
        <w:t>j Pożyczki,</w:t>
      </w:r>
      <w:r w:rsidRPr="0049659E">
        <w:rPr>
          <w:color w:val="000000" w:themeColor="text1"/>
        </w:rPr>
        <w:t xml:space="preserve"> a także uczestniczenia w rozprawach w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sprawach dotyczących dochodzenia roszczeń wynikających z Wierzytelności oraz udzielonych przez Odbiorcę Wsparcia zabezpieczeń Jednostkow</w:t>
      </w:r>
      <w:r w:rsidR="00B73E23" w:rsidRPr="0049659E">
        <w:rPr>
          <w:color w:val="000000" w:themeColor="text1"/>
        </w:rPr>
        <w:t>ych Pożyczek</w:t>
      </w:r>
      <w:r w:rsidRPr="0049659E">
        <w:rPr>
          <w:color w:val="000000" w:themeColor="text1"/>
        </w:rPr>
        <w:t xml:space="preserve"> oraz wnoszenia, o ile jest to zasadne, wszelkich przewidzianych prawem środków zaskarżenia od wszelkich rozstrzygnięć organów postępowania egzekucyjnego i</w:t>
      </w:r>
      <w:r w:rsidR="000843C8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sądów, przed którymi toczy się postępowanie dotyczące Wierzytelności oraz udzielonych przez Odbiorcę Wsparcia zabezpieczeń Jednostkow</w:t>
      </w:r>
      <w:r w:rsidR="00C41D83" w:rsidRPr="0049659E">
        <w:rPr>
          <w:color w:val="000000" w:themeColor="text1"/>
        </w:rPr>
        <w:t>ych Po</w:t>
      </w:r>
      <w:r w:rsidR="003665C5" w:rsidRPr="0049659E">
        <w:rPr>
          <w:color w:val="000000" w:themeColor="text1"/>
        </w:rPr>
        <w:t>ż</w:t>
      </w:r>
      <w:r w:rsidR="00C41D83" w:rsidRPr="0049659E">
        <w:rPr>
          <w:color w:val="000000" w:themeColor="text1"/>
        </w:rPr>
        <w:t>yczek</w:t>
      </w:r>
      <w:r w:rsidRPr="0049659E">
        <w:rPr>
          <w:color w:val="000000" w:themeColor="text1"/>
        </w:rPr>
        <w:t>, aż do ich uprawomocnienia się</w:t>
      </w:r>
      <w:r w:rsidR="00B73B9E" w:rsidRPr="0049659E">
        <w:rPr>
          <w:color w:val="000000" w:themeColor="text1"/>
        </w:rPr>
        <w:t>,</w:t>
      </w:r>
    </w:p>
    <w:p w14:paraId="0B1C08A4" w14:textId="3B4481A3" w:rsidR="006226B5" w:rsidRPr="0049659E" w:rsidRDefault="0038057A" w:rsidP="00FC5AD6">
      <w:pPr>
        <w:pStyle w:val="Akapitzlist"/>
        <w:numPr>
          <w:ilvl w:val="1"/>
          <w:numId w:val="6"/>
        </w:numPr>
        <w:tabs>
          <w:tab w:val="left" w:pos="809"/>
        </w:tabs>
        <w:spacing w:after="120"/>
        <w:ind w:right="116"/>
        <w:rPr>
          <w:color w:val="000000" w:themeColor="text1"/>
        </w:rPr>
      </w:pPr>
      <w:r w:rsidRPr="0049659E">
        <w:rPr>
          <w:color w:val="000000" w:themeColor="text1"/>
        </w:rPr>
        <w:t>prowadzeniu innych działań</w:t>
      </w:r>
      <w:r w:rsidR="00E13BDF" w:rsidRPr="0049659E">
        <w:rPr>
          <w:color w:val="000000" w:themeColor="text1"/>
        </w:rPr>
        <w:t xml:space="preserve"> </w:t>
      </w:r>
      <w:r w:rsidRPr="0049659E">
        <w:rPr>
          <w:color w:val="000000" w:themeColor="text1"/>
        </w:rPr>
        <w:t>powszechnie obowiązującymi przepisami prawa, zmierzających do należytego zabezpieczenia oraz dochodzenia Wierzytelności, w tym m. in.:</w:t>
      </w:r>
    </w:p>
    <w:p w14:paraId="4D843C3E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before="2"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prowadzenie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postępowaniu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upadłościowym,</w:t>
      </w:r>
    </w:p>
    <w:p w14:paraId="6507E6FF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prowadzenie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8"/>
        </w:rPr>
        <w:t xml:space="preserve"> </w:t>
      </w:r>
      <w:r w:rsidRPr="0049659E">
        <w:rPr>
          <w:color w:val="000000" w:themeColor="text1"/>
        </w:rPr>
        <w:t>postępowaniu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restrukturyzacyjnym,</w:t>
      </w:r>
    </w:p>
    <w:p w14:paraId="7B35A19F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prowadzenie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postępowaniu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likwidacyjnym,</w:t>
      </w:r>
    </w:p>
    <w:p w14:paraId="53863A8F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8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złożenie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sądu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wniosku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wyjawienie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majątku,</w:t>
      </w:r>
    </w:p>
    <w:p w14:paraId="5F816C12" w14:textId="77777777" w:rsidR="006226B5" w:rsidRPr="0049659E" w:rsidRDefault="0038057A" w:rsidP="00FC5AD6">
      <w:pPr>
        <w:pStyle w:val="Akapitzlist"/>
        <w:numPr>
          <w:ilvl w:val="0"/>
          <w:numId w:val="8"/>
        </w:numPr>
        <w:tabs>
          <w:tab w:val="left" w:pos="1516"/>
          <w:tab w:val="left" w:pos="1517"/>
        </w:tabs>
        <w:spacing w:line="269" w:lineRule="exact"/>
        <w:jc w:val="left"/>
        <w:rPr>
          <w:color w:val="000000" w:themeColor="text1"/>
        </w:rPr>
      </w:pPr>
      <w:r w:rsidRPr="0049659E">
        <w:rPr>
          <w:color w:val="000000" w:themeColor="text1"/>
        </w:rPr>
        <w:t>złożenie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zawiadomienia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podejrzeniu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popełnienia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przestępstwa.</w:t>
      </w:r>
    </w:p>
    <w:p w14:paraId="031BCC81" w14:textId="77777777" w:rsidR="006226B5" w:rsidRPr="0049659E" w:rsidRDefault="006226B5">
      <w:pPr>
        <w:pStyle w:val="Tekstpodstawowy"/>
        <w:spacing w:before="7"/>
        <w:ind w:left="0"/>
        <w:rPr>
          <w:color w:val="000000" w:themeColor="text1"/>
          <w:sz w:val="21"/>
        </w:rPr>
      </w:pPr>
    </w:p>
    <w:p w14:paraId="5C811BCC" w14:textId="2B9CB664" w:rsidR="006226B5" w:rsidRPr="0049659E" w:rsidRDefault="0038057A">
      <w:pPr>
        <w:pStyle w:val="Akapitzlist"/>
        <w:numPr>
          <w:ilvl w:val="1"/>
          <w:numId w:val="5"/>
        </w:numPr>
        <w:tabs>
          <w:tab w:val="left" w:pos="809"/>
        </w:tabs>
        <w:spacing w:before="1"/>
        <w:ind w:right="117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gdy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Jednostkow</w:t>
      </w:r>
      <w:r w:rsidR="00CD1914" w:rsidRPr="0049659E">
        <w:rPr>
          <w:color w:val="000000" w:themeColor="text1"/>
        </w:rPr>
        <w:t>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</w:t>
      </w:r>
      <w:r w:rsidR="00CD1914" w:rsidRPr="0049659E">
        <w:rPr>
          <w:color w:val="000000" w:themeColor="text1"/>
        </w:rPr>
        <w:t>życzce</w:t>
      </w:r>
      <w:r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występują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inni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poza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Odbiorcą Wsparcia zobowiązani, wobec których można dochodzić 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również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podjęcia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wskazanych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w</w:t>
      </w:r>
      <w:r w:rsidR="003616A2" w:rsidRPr="0049659E">
        <w:rPr>
          <w:color w:val="000000" w:themeColor="text1"/>
          <w:spacing w:val="-3"/>
        </w:rPr>
        <w:t> </w:t>
      </w:r>
      <w:r w:rsidR="009D080D" w:rsidRPr="0049659E">
        <w:rPr>
          <w:color w:val="000000" w:themeColor="text1"/>
        </w:rPr>
        <w:t>rozdziale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III</w:t>
      </w:r>
      <w:r w:rsidR="009D080D"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="009D080D" w:rsidRPr="0049659E">
        <w:rPr>
          <w:color w:val="000000" w:themeColor="text1"/>
          <w:spacing w:val="1"/>
        </w:rPr>
        <w:t xml:space="preserve">pkt </w:t>
      </w:r>
      <w:r w:rsidRPr="0049659E">
        <w:rPr>
          <w:color w:val="000000" w:themeColor="text1"/>
        </w:rPr>
        <w:t>3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również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wobec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tych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innych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osób.</w:t>
      </w:r>
    </w:p>
    <w:p w14:paraId="039C3FA7" w14:textId="362D7AED" w:rsidR="006226B5" w:rsidRPr="0049659E" w:rsidRDefault="0038057A">
      <w:pPr>
        <w:pStyle w:val="Akapitzlist"/>
        <w:numPr>
          <w:ilvl w:val="1"/>
          <w:numId w:val="5"/>
        </w:numPr>
        <w:tabs>
          <w:tab w:val="left" w:pos="809"/>
        </w:tabs>
        <w:spacing w:before="81"/>
        <w:ind w:right="114"/>
        <w:rPr>
          <w:color w:val="000000" w:themeColor="text1"/>
        </w:rPr>
      </w:pPr>
      <w:r w:rsidRPr="0049659E">
        <w:rPr>
          <w:color w:val="000000" w:themeColor="text1"/>
        </w:rPr>
        <w:t>Niezależnie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lastRenderedPageBreak/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podjęcia,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należytą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starannością wynikającą z profesjonalnego charakteru jego działalności, 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celu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względem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niezaspokojonych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roszczeń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pełnej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wysokości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odsetkami,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przysługujących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Pośrednikowi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tytułu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Jednostkowe</w:t>
      </w:r>
      <w:r w:rsidRPr="0049659E">
        <w:rPr>
          <w:color w:val="000000" w:themeColor="text1"/>
          <w:spacing w:val="1"/>
        </w:rPr>
        <w:t xml:space="preserve"> </w:t>
      </w:r>
      <w:r w:rsidR="002B0965" w:rsidRPr="0049659E">
        <w:rPr>
          <w:color w:val="000000" w:themeColor="text1"/>
        </w:rPr>
        <w:t>Pożyczki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(rozumianego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udział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9D080D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Jednostkow</w:t>
      </w:r>
      <w:r w:rsidR="002B0965" w:rsidRPr="0049659E">
        <w:rPr>
          <w:color w:val="000000" w:themeColor="text1"/>
        </w:rPr>
        <w:t>ej</w:t>
      </w:r>
      <w:r w:rsidRPr="0049659E">
        <w:rPr>
          <w:color w:val="000000" w:themeColor="text1"/>
        </w:rPr>
        <w:t xml:space="preserve"> Po</w:t>
      </w:r>
      <w:r w:rsidR="002B0965" w:rsidRPr="0049659E">
        <w:rPr>
          <w:color w:val="000000" w:themeColor="text1"/>
        </w:rPr>
        <w:t>życzce</w:t>
      </w:r>
      <w:r w:rsidRPr="0049659E">
        <w:rPr>
          <w:color w:val="000000" w:themeColor="text1"/>
        </w:rPr>
        <w:t>) w celu ich zaspokojenia w jak największym stopniu, w</w:t>
      </w:r>
      <w:r w:rsidR="009D080D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 prowadzenia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postępowania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egzekucyjnego względem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 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realizacji zabezpieczeń.</w:t>
      </w:r>
    </w:p>
    <w:p w14:paraId="1C42AA7C" w14:textId="77777777" w:rsidR="006226B5" w:rsidRPr="0049659E" w:rsidRDefault="006226B5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44930F18" w14:textId="77777777" w:rsidR="006226B5" w:rsidRPr="0049659E" w:rsidRDefault="0038057A">
      <w:pPr>
        <w:pStyle w:val="Akapitzlist"/>
        <w:numPr>
          <w:ilvl w:val="1"/>
          <w:numId w:val="5"/>
        </w:numPr>
        <w:tabs>
          <w:tab w:val="left" w:pos="809"/>
        </w:tabs>
        <w:ind w:right="122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pisemnej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zbywać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Wierzytelności.</w:t>
      </w:r>
    </w:p>
    <w:p w14:paraId="58B6E076" w14:textId="77777777" w:rsidR="006226B5" w:rsidRPr="0049659E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7547A1F6" w14:textId="63B34705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I</w:t>
      </w:r>
      <w:r w:rsidR="00BD20C6" w:rsidRPr="0049659E">
        <w:rPr>
          <w:color w:val="000000" w:themeColor="text1"/>
          <w:u w:val="none"/>
        </w:rPr>
        <w:t>II</w:t>
      </w:r>
    </w:p>
    <w:p w14:paraId="7ACDF969" w14:textId="65A4907B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Zlecenie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Osobie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Trzeciej</w:t>
      </w:r>
    </w:p>
    <w:p w14:paraId="4AE63C96" w14:textId="77777777" w:rsidR="006226B5" w:rsidRPr="0049659E" w:rsidRDefault="006226B5">
      <w:pPr>
        <w:pStyle w:val="Tekstpodstawowy"/>
        <w:spacing w:before="11"/>
        <w:ind w:left="0"/>
        <w:rPr>
          <w:b/>
          <w:color w:val="000000" w:themeColor="text1"/>
          <w:sz w:val="13"/>
        </w:rPr>
      </w:pPr>
    </w:p>
    <w:p w14:paraId="7DAF21AD" w14:textId="4CF4DB31" w:rsidR="006226B5" w:rsidRPr="0049659E" w:rsidRDefault="0038057A" w:rsidP="00A93B4C">
      <w:pPr>
        <w:pStyle w:val="Akapitzlist"/>
        <w:numPr>
          <w:ilvl w:val="0"/>
          <w:numId w:val="18"/>
        </w:numPr>
        <w:tabs>
          <w:tab w:val="left" w:pos="851"/>
        </w:tabs>
        <w:spacing w:before="93"/>
        <w:ind w:left="851" w:right="117" w:hanging="425"/>
        <w:rPr>
          <w:color w:val="000000" w:themeColor="text1"/>
        </w:rPr>
      </w:pPr>
      <w:r w:rsidRPr="0049659E">
        <w:rPr>
          <w:color w:val="000000" w:themeColor="text1"/>
        </w:rPr>
        <w:t>W celu wykonania swoich zobowiązań do dochodzenia Wierzytelności zgodnie z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postanowieniami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(„</w:t>
      </w:r>
      <w:r w:rsidRPr="0049659E">
        <w:rPr>
          <w:b/>
          <w:color w:val="000000" w:themeColor="text1"/>
        </w:rPr>
        <w:t>Osoba</w:t>
      </w:r>
      <w:r w:rsidRPr="0049659E">
        <w:rPr>
          <w:b/>
          <w:color w:val="000000" w:themeColor="text1"/>
          <w:spacing w:val="1"/>
        </w:rPr>
        <w:t xml:space="preserve"> </w:t>
      </w:r>
      <w:r w:rsidRPr="0049659E">
        <w:rPr>
          <w:b/>
          <w:color w:val="000000" w:themeColor="text1"/>
        </w:rPr>
        <w:t>Trzecia</w:t>
      </w:r>
      <w:r w:rsidRPr="0049659E">
        <w:rPr>
          <w:color w:val="000000" w:themeColor="text1"/>
        </w:rPr>
        <w:t>”)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określonych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Procedurze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Windykacyjnej.</w:t>
      </w:r>
    </w:p>
    <w:p w14:paraId="42ABEC39" w14:textId="77777777" w:rsidR="006226B5" w:rsidRPr="0049659E" w:rsidRDefault="006226B5">
      <w:pPr>
        <w:pStyle w:val="Tekstpodstawowy"/>
        <w:ind w:left="0"/>
        <w:rPr>
          <w:color w:val="000000" w:themeColor="text1"/>
        </w:rPr>
      </w:pPr>
    </w:p>
    <w:p w14:paraId="589222A5" w14:textId="6889C43C" w:rsidR="006226B5" w:rsidRPr="0049659E" w:rsidRDefault="0038057A" w:rsidP="00A93B4C">
      <w:pPr>
        <w:pStyle w:val="Akapitzlist"/>
        <w:numPr>
          <w:ilvl w:val="0"/>
          <w:numId w:val="19"/>
        </w:numPr>
        <w:tabs>
          <w:tab w:val="left" w:pos="809"/>
        </w:tabs>
        <w:ind w:right="122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powierzyć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imieniu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Zamawiającego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jedynie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Osobie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Trzeciej,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która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spełnia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następujące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kryteria:</w:t>
      </w:r>
    </w:p>
    <w:p w14:paraId="083A1F0C" w14:textId="77777777" w:rsidR="00B73B9E" w:rsidRPr="0049659E" w:rsidRDefault="00B73B9E" w:rsidP="00B73B9E">
      <w:pPr>
        <w:tabs>
          <w:tab w:val="left" w:pos="809"/>
        </w:tabs>
        <w:ind w:right="122"/>
        <w:rPr>
          <w:color w:val="000000" w:themeColor="text1"/>
        </w:rPr>
      </w:pPr>
    </w:p>
    <w:p w14:paraId="7947E8E8" w14:textId="5BD338AF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18" w:hanging="360"/>
        <w:rPr>
          <w:color w:val="000000" w:themeColor="text1"/>
        </w:rPr>
      </w:pPr>
      <w:r w:rsidRPr="0049659E">
        <w:rPr>
          <w:color w:val="000000" w:themeColor="text1"/>
        </w:rPr>
        <w:t>prowadzi działalność w zakresie windykacji wierzytelności na rzecz swoich klientów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działalność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pomocy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odpowiednimi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przepisami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prawa</w:t>
      </w:r>
      <w:r w:rsidR="00B73B9E" w:rsidRPr="0049659E">
        <w:rPr>
          <w:color w:val="000000" w:themeColor="text1"/>
        </w:rPr>
        <w:t>,</w:t>
      </w:r>
    </w:p>
    <w:p w14:paraId="56BF0BBC" w14:textId="1A37E62D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daje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rękojmię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należytą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rzetelny</w:t>
      </w:r>
      <w:r w:rsidR="00B73B9E" w:rsidRPr="0049659E">
        <w:rPr>
          <w:color w:val="000000" w:themeColor="text1"/>
        </w:rPr>
        <w:t>,</w:t>
      </w:r>
    </w:p>
    <w:p w14:paraId="7A320415" w14:textId="4C2F2B3C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21" w:hanging="360"/>
        <w:rPr>
          <w:color w:val="000000" w:themeColor="text1"/>
        </w:rPr>
      </w:pPr>
      <w:r w:rsidRPr="0049659E">
        <w:rPr>
          <w:color w:val="000000" w:themeColor="text1"/>
        </w:rPr>
        <w:t>jest podmiotem godnym zaufania, nieprowadzącym działalności w sposób budzący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wątpliwości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co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jego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zgodności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prawem lub dobrymi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obyczajami</w:t>
      </w:r>
      <w:r w:rsidR="00B73B9E" w:rsidRPr="0049659E">
        <w:rPr>
          <w:color w:val="000000" w:themeColor="text1"/>
        </w:rPr>
        <w:t>,</w:t>
      </w:r>
    </w:p>
    <w:p w14:paraId="6BD3A332" w14:textId="77777777" w:rsidR="006226B5" w:rsidRPr="0049659E" w:rsidRDefault="0038057A">
      <w:pPr>
        <w:pStyle w:val="Akapitzlist"/>
        <w:numPr>
          <w:ilvl w:val="0"/>
          <w:numId w:val="3"/>
        </w:numPr>
        <w:tabs>
          <w:tab w:val="left" w:pos="809"/>
        </w:tabs>
        <w:ind w:right="121" w:hanging="360"/>
        <w:rPr>
          <w:color w:val="000000" w:themeColor="text1"/>
        </w:rPr>
      </w:pPr>
      <w:r w:rsidRPr="0049659E">
        <w:rPr>
          <w:color w:val="000000" w:themeColor="text1"/>
        </w:rPr>
        <w:t>Zamawiający wyrazi zgodę na przekazanie Osobie Trzeciej przetwarzania danych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osobowych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niezbędnych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Wierzytelności.</w:t>
      </w:r>
    </w:p>
    <w:p w14:paraId="3128A1E3" w14:textId="77777777" w:rsidR="006226B5" w:rsidRPr="0049659E" w:rsidRDefault="006226B5">
      <w:pPr>
        <w:pStyle w:val="Tekstpodstawowy"/>
        <w:spacing w:before="10"/>
        <w:ind w:left="0"/>
        <w:rPr>
          <w:color w:val="000000" w:themeColor="text1"/>
          <w:sz w:val="21"/>
        </w:rPr>
      </w:pPr>
    </w:p>
    <w:p w14:paraId="7ED74A84" w14:textId="51DBA40E" w:rsidR="006226B5" w:rsidRPr="0049659E" w:rsidRDefault="0038057A" w:rsidP="003665C5">
      <w:pPr>
        <w:pStyle w:val="Akapitzlist"/>
        <w:numPr>
          <w:ilvl w:val="0"/>
          <w:numId w:val="19"/>
        </w:numPr>
        <w:tabs>
          <w:tab w:val="left" w:pos="809"/>
        </w:tabs>
        <w:ind w:right="113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 może powierzyć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Osobie Trzeciej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dochodzenie Wierzytelności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ramach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zawartej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ramowej,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stałej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incydentalnej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potrzeby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poszczególnych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(„</w:t>
      </w:r>
      <w:r w:rsidRPr="0049659E">
        <w:rPr>
          <w:b/>
          <w:color w:val="000000" w:themeColor="text1"/>
        </w:rPr>
        <w:t>Umowa</w:t>
      </w:r>
      <w:r w:rsidRPr="0049659E">
        <w:rPr>
          <w:b/>
          <w:color w:val="000000" w:themeColor="text1"/>
          <w:spacing w:val="-59"/>
        </w:rPr>
        <w:t xml:space="preserve"> </w:t>
      </w:r>
      <w:r w:rsidRPr="0049659E">
        <w:rPr>
          <w:b/>
          <w:color w:val="000000" w:themeColor="text1"/>
        </w:rPr>
        <w:t>Zlecenia Dochodzenia Wierzytelności</w:t>
      </w:r>
      <w:r w:rsidRPr="0049659E">
        <w:rPr>
          <w:color w:val="000000" w:themeColor="text1"/>
        </w:rPr>
        <w:t>”), jednakże w każdym przypadku 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 zobowiązany jest zapewnić, aby na mocy odpowiedniej Umowy Zlecenia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zobowiązała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dochowani</w:t>
      </w:r>
      <w:r w:rsidR="002B0965" w:rsidRPr="0049659E">
        <w:rPr>
          <w:color w:val="000000" w:themeColor="text1"/>
        </w:rPr>
        <w:t xml:space="preserve">a </w:t>
      </w:r>
      <w:r w:rsidRPr="0049659E">
        <w:rPr>
          <w:color w:val="000000" w:themeColor="text1"/>
        </w:rPr>
        <w:t>należytej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przestrzegania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postanowień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3665C5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a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w szczególności</w:t>
      </w:r>
      <w:r w:rsidR="002B0965" w:rsidRPr="0049659E">
        <w:rPr>
          <w:color w:val="000000" w:themeColor="text1"/>
        </w:rPr>
        <w:t xml:space="preserve">, </w:t>
      </w:r>
      <w:r w:rsidRPr="0049659E">
        <w:rPr>
          <w:color w:val="000000" w:themeColor="text1"/>
        </w:rPr>
        <w:t>aby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zobowiązała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sposób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zgodny z prawem, należytą starannością wynikającą z profesjonalnego charakteru jej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działalności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niezwłocznego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przekazywania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Pośrednikowi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środków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Pośrednikowi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Zamawiającemu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uzyskanych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wskutek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podstawie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Zlecenia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Dochodzenia Wierzytelności. Pośrednik Finansowy zobowiązany jest zapewnić, aby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podmiotem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wyłącznie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względem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Osoby Trzeciej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takiej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wynagrodzenia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był Pośrednik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Finansowy.</w:t>
      </w:r>
    </w:p>
    <w:p w14:paraId="2452ADFB" w14:textId="77777777" w:rsidR="006226B5" w:rsidRPr="0049659E" w:rsidRDefault="006226B5" w:rsidP="003665C5">
      <w:pPr>
        <w:pStyle w:val="Tekstpodstawowy"/>
        <w:spacing w:before="2"/>
        <w:ind w:left="0"/>
        <w:jc w:val="both"/>
        <w:rPr>
          <w:color w:val="000000" w:themeColor="text1"/>
        </w:rPr>
      </w:pPr>
    </w:p>
    <w:p w14:paraId="16408673" w14:textId="5D03F573" w:rsidR="006226B5" w:rsidRPr="0049659E" w:rsidRDefault="0038057A" w:rsidP="003665C5">
      <w:pPr>
        <w:pStyle w:val="Akapitzlist"/>
        <w:numPr>
          <w:ilvl w:val="0"/>
          <w:numId w:val="19"/>
        </w:numPr>
        <w:tabs>
          <w:tab w:val="left" w:pos="809"/>
        </w:tabs>
        <w:ind w:right="116"/>
        <w:rPr>
          <w:color w:val="000000" w:themeColor="text1"/>
        </w:rPr>
        <w:sectPr w:rsidR="006226B5" w:rsidRPr="0049659E">
          <w:pgSz w:w="11910" w:h="16840"/>
          <w:pgMar w:top="1340" w:right="1320" w:bottom="1220" w:left="1340" w:header="0" w:footer="1020" w:gutter="0"/>
          <w:cols w:space="708"/>
        </w:sectPr>
      </w:pPr>
      <w:r w:rsidRPr="0049659E">
        <w:rPr>
          <w:color w:val="000000" w:themeColor="text1"/>
        </w:rPr>
        <w:t>Pośrednik Finansowy zobowiązany jest zapewnić, aby powierzenie Osobie Trzeciej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podstawie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spowodowało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naruszenia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obowiązku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zachowania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58"/>
        </w:rPr>
        <w:t xml:space="preserve"> </w:t>
      </w:r>
      <w:r w:rsidRPr="0049659E">
        <w:rPr>
          <w:color w:val="000000" w:themeColor="text1"/>
        </w:rPr>
        <w:t>tajemnicy</w:t>
      </w:r>
    </w:p>
    <w:p w14:paraId="44729C81" w14:textId="77777777" w:rsidR="006226B5" w:rsidRPr="0049659E" w:rsidRDefault="0038057A" w:rsidP="00B73B9E">
      <w:pPr>
        <w:pStyle w:val="Tekstpodstawowy"/>
        <w:spacing w:before="81"/>
        <w:jc w:val="both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jakichkolwiek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informacji</w:t>
      </w:r>
      <w:r w:rsidRPr="0049659E">
        <w:rPr>
          <w:color w:val="000000" w:themeColor="text1"/>
          <w:spacing w:val="39"/>
        </w:rPr>
        <w:t xml:space="preserve"> </w:t>
      </w:r>
      <w:r w:rsidRPr="0049659E">
        <w:rPr>
          <w:color w:val="000000" w:themeColor="text1"/>
        </w:rPr>
        <w:t>dotyczących</w:t>
      </w:r>
      <w:r w:rsidRPr="0049659E">
        <w:rPr>
          <w:color w:val="000000" w:themeColor="text1"/>
          <w:spacing w:val="38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42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40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34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42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40"/>
        </w:rPr>
        <w:t xml:space="preserve"> 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-58"/>
        </w:rPr>
        <w:t xml:space="preserve"> </w:t>
      </w:r>
      <w:r w:rsidRPr="0049659E">
        <w:rPr>
          <w:color w:val="000000" w:themeColor="text1"/>
        </w:rPr>
        <w:t>danych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osobowych,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zarówno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wynikającego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przepisów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prawa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jak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Umowy.</w:t>
      </w:r>
    </w:p>
    <w:p w14:paraId="7BEAD993" w14:textId="77777777" w:rsidR="006226B5" w:rsidRPr="0049659E" w:rsidRDefault="006226B5">
      <w:pPr>
        <w:pStyle w:val="Tekstpodstawowy"/>
        <w:ind w:left="0"/>
        <w:rPr>
          <w:color w:val="000000" w:themeColor="text1"/>
        </w:rPr>
      </w:pPr>
    </w:p>
    <w:p w14:paraId="7BA9DF00" w14:textId="7C255A72" w:rsidR="006226B5" w:rsidRPr="0049659E" w:rsidRDefault="0038057A" w:rsidP="003665C5">
      <w:pPr>
        <w:pStyle w:val="Akapitzlist"/>
        <w:numPr>
          <w:ilvl w:val="0"/>
          <w:numId w:val="19"/>
        </w:numPr>
        <w:tabs>
          <w:tab w:val="left" w:pos="809"/>
        </w:tabs>
        <w:ind w:right="115"/>
        <w:rPr>
          <w:color w:val="000000" w:themeColor="text1"/>
        </w:rPr>
      </w:pPr>
      <w:r w:rsidRPr="0049659E">
        <w:rPr>
          <w:color w:val="000000" w:themeColor="text1"/>
        </w:rPr>
        <w:t>Pośrednik Finansowy jest odpowiedzialny za działania Osoby Trzeciej podejmowane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związku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="00E21790"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swoje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własne</w:t>
      </w:r>
      <w:r w:rsidR="00E21790" w:rsidRPr="0049659E">
        <w:rPr>
          <w:color w:val="000000" w:themeColor="text1"/>
        </w:rPr>
        <w:t>.</w:t>
      </w:r>
      <w:r w:rsidRPr="0049659E">
        <w:rPr>
          <w:color w:val="000000" w:themeColor="text1"/>
          <w:spacing w:val="1"/>
        </w:rPr>
        <w:t xml:space="preserve"> </w:t>
      </w:r>
      <w:r w:rsidR="00E21790" w:rsidRPr="0049659E">
        <w:rPr>
          <w:color w:val="000000" w:themeColor="text1"/>
          <w:spacing w:val="1"/>
        </w:rPr>
        <w:t xml:space="preserve">Pośrednik Finansowy </w:t>
      </w:r>
      <w:r w:rsidR="00E21790" w:rsidRPr="0049659E">
        <w:rPr>
          <w:color w:val="000000" w:themeColor="text1"/>
        </w:rPr>
        <w:t>będzie w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szczególności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odpowiedzialny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solidarnie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ewentualne szkody wyrządzone przez Osobę Trzecią w związku z</w:t>
      </w:r>
      <w:r w:rsidR="00E21790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powierzeniem jej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Odpowiedzialność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oparta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zasadzie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ryzyka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niezależna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należytej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staranności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wyborze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Trzeciej.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zwolnić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="00E2179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odpowiedzialności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szkodę,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której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zdaniach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poprzedzających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jedynie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="00E2179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w</w:t>
      </w:r>
      <w:r w:rsidR="00B73B9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zakresie, w jakim Pośrednik Finansowy wykaże, że szkoda taka powstałaby także 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przypadku, gdyby dochodzenie Wierzytelności było prowadzone przez 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Finansowego.</w:t>
      </w:r>
    </w:p>
    <w:p w14:paraId="3EDCF3EB" w14:textId="77777777" w:rsidR="006226B5" w:rsidRPr="0049659E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175BD90E" w14:textId="715FFE9F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IV</w:t>
      </w:r>
    </w:p>
    <w:p w14:paraId="3D864E05" w14:textId="557F7FEF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Windykacji</w:t>
      </w:r>
    </w:p>
    <w:p w14:paraId="646BF2E0" w14:textId="77777777" w:rsidR="006226B5" w:rsidRPr="0049659E" w:rsidRDefault="006226B5">
      <w:pPr>
        <w:pStyle w:val="Tekstpodstawowy"/>
        <w:spacing w:before="8"/>
        <w:ind w:left="0"/>
        <w:rPr>
          <w:b/>
          <w:color w:val="000000" w:themeColor="text1"/>
          <w:sz w:val="13"/>
        </w:rPr>
      </w:pPr>
    </w:p>
    <w:p w14:paraId="7AAE8913" w14:textId="36EC8CFB" w:rsidR="006226B5" w:rsidRPr="0049659E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spacing w:before="94"/>
        <w:ind w:right="114"/>
        <w:rPr>
          <w:color w:val="000000" w:themeColor="text1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Jednostkow</w:t>
      </w:r>
      <w:r w:rsidR="00B73E23" w:rsidRPr="0049659E">
        <w:rPr>
          <w:color w:val="000000" w:themeColor="text1"/>
        </w:rPr>
        <w:t>ej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</w:t>
      </w:r>
      <w:r w:rsidR="00B73E23" w:rsidRPr="0049659E">
        <w:rPr>
          <w:color w:val="000000" w:themeColor="text1"/>
        </w:rPr>
        <w:t>życzce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ponosi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Finansowy.</w:t>
      </w:r>
    </w:p>
    <w:p w14:paraId="2FE3BBCC" w14:textId="313DB5C9" w:rsidR="006226B5" w:rsidRPr="0049659E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ind w:right="113"/>
        <w:rPr>
          <w:color w:val="000000" w:themeColor="text1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zaspokaja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trakcie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podejmowanych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Osobę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Trzecią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ramach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danego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innych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występują.</w:t>
      </w:r>
    </w:p>
    <w:p w14:paraId="4EA85062" w14:textId="24841CCF" w:rsidR="006226B5" w:rsidRPr="0049659E" w:rsidRDefault="0038057A" w:rsidP="00E21790">
      <w:pPr>
        <w:pStyle w:val="Akapitzlist"/>
        <w:numPr>
          <w:ilvl w:val="0"/>
          <w:numId w:val="11"/>
        </w:numPr>
        <w:tabs>
          <w:tab w:val="left" w:pos="809"/>
        </w:tabs>
        <w:ind w:right="117"/>
        <w:rPr>
          <w:color w:val="000000" w:themeColor="text1"/>
        </w:rPr>
      </w:pP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niezaspokojone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trakcie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których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="00E21790" w:rsidRPr="0049659E">
        <w:rPr>
          <w:color w:val="000000" w:themeColor="text1"/>
        </w:rPr>
        <w:t xml:space="preserve">rozdziale </w:t>
      </w:r>
      <w:r w:rsidR="00BD20C6" w:rsidRPr="0049659E">
        <w:rPr>
          <w:color w:val="000000" w:themeColor="text1"/>
        </w:rPr>
        <w:t>IV</w:t>
      </w:r>
      <w:r w:rsidR="00E21790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2,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 xml:space="preserve">windykacyjnych, o których mowa w </w:t>
      </w:r>
      <w:r w:rsidR="00E21790" w:rsidRPr="0049659E">
        <w:rPr>
          <w:color w:val="000000" w:themeColor="text1"/>
        </w:rPr>
        <w:t>rozdziale</w:t>
      </w:r>
      <w:r w:rsidRPr="0049659E">
        <w:rPr>
          <w:color w:val="000000" w:themeColor="text1"/>
          <w:spacing w:val="61"/>
        </w:rPr>
        <w:t xml:space="preserve"> </w:t>
      </w:r>
      <w:r w:rsidR="00BD20C6" w:rsidRPr="0049659E">
        <w:rPr>
          <w:color w:val="000000" w:themeColor="text1"/>
        </w:rPr>
        <w:t>VIII</w:t>
      </w:r>
      <w:r w:rsidR="00E21790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1, Pośrednik Finansowy powinien pokryć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środków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własnych.</w:t>
      </w:r>
    </w:p>
    <w:p w14:paraId="2A20A030" w14:textId="77777777" w:rsidR="006226B5" w:rsidRPr="0049659E" w:rsidRDefault="006226B5">
      <w:pPr>
        <w:pStyle w:val="Tekstpodstawowy"/>
        <w:ind w:left="0"/>
        <w:rPr>
          <w:color w:val="000000" w:themeColor="text1"/>
        </w:rPr>
      </w:pPr>
    </w:p>
    <w:p w14:paraId="67639CDC" w14:textId="2CBB66CC" w:rsidR="00F86429" w:rsidRPr="0049659E" w:rsidRDefault="00F86429" w:rsidP="0063376C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V</w:t>
      </w:r>
    </w:p>
    <w:p w14:paraId="40AE0A15" w14:textId="451431E4" w:rsidR="006226B5" w:rsidRPr="0049659E" w:rsidRDefault="007A5134" w:rsidP="0063376C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Rozliczenie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środków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uzyskanych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Wsparcia</w:t>
      </w:r>
    </w:p>
    <w:p w14:paraId="6FC5ADC1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75D9C24F" w14:textId="2CB93169" w:rsidR="006226B5" w:rsidRPr="0049659E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Pośrednik Finansowy jest zobowiązany do przeka</w:t>
      </w:r>
      <w:r w:rsidR="00962546" w:rsidRPr="0049659E">
        <w:rPr>
          <w:color w:val="000000" w:themeColor="text1"/>
        </w:rPr>
        <w:t>zywania</w:t>
      </w:r>
      <w:r w:rsidRPr="0049659E">
        <w:rPr>
          <w:color w:val="000000" w:themeColor="text1"/>
        </w:rPr>
        <w:t xml:space="preserve"> Zamawiającemu wszelkich</w:t>
      </w:r>
      <w:r w:rsidRPr="0049659E">
        <w:rPr>
          <w:color w:val="000000" w:themeColor="text1"/>
          <w:spacing w:val="-59"/>
        </w:rPr>
        <w:t xml:space="preserve"> </w:t>
      </w:r>
      <w:r w:rsidR="00962546" w:rsidRPr="0049659E">
        <w:rPr>
          <w:color w:val="000000" w:themeColor="text1"/>
        </w:rPr>
        <w:t>środków</w:t>
      </w:r>
      <w:r w:rsidRPr="0049659E">
        <w:rPr>
          <w:color w:val="000000" w:themeColor="text1"/>
        </w:rPr>
        <w:t xml:space="preserve"> uzyskanych w wyniku dochodzenia poszczególnych Wierzytelności</w:t>
      </w:r>
      <w:r w:rsidR="0063376C" w:rsidRPr="0049659E">
        <w:rPr>
          <w:color w:val="000000" w:themeColor="text1"/>
        </w:rPr>
        <w:t>,</w:t>
      </w:r>
      <w:r w:rsidRPr="0049659E">
        <w:rPr>
          <w:color w:val="000000" w:themeColor="text1"/>
        </w:rPr>
        <w:t xml:space="preserve"> zgodnie z</w:t>
      </w:r>
      <w:r w:rsidR="0063376C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 xml:space="preserve">postanowieniami </w:t>
      </w:r>
      <w:r w:rsidR="00962546" w:rsidRPr="0049659E">
        <w:rPr>
          <w:color w:val="000000" w:themeColor="text1"/>
        </w:rPr>
        <w:t>(</w:t>
      </w:r>
      <w:r w:rsidRPr="0049659E">
        <w:rPr>
          <w:color w:val="000000" w:themeColor="text1"/>
        </w:rPr>
        <w:t>Załącznika nr 2 do Umowy o Zamówienie Publiczne – Procedura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Składania Rozliczeń i Zasady Wypłaty Środków</w:t>
      </w:r>
      <w:r w:rsidR="00962546" w:rsidRPr="0049659E">
        <w:rPr>
          <w:color w:val="000000" w:themeColor="text1"/>
        </w:rPr>
        <w:t>)</w:t>
      </w:r>
      <w:r w:rsidRPr="0049659E">
        <w:rPr>
          <w:color w:val="000000" w:themeColor="text1"/>
        </w:rPr>
        <w:t xml:space="preserve"> oraz na zasadach</w:t>
      </w:r>
      <w:r w:rsidRPr="0049659E">
        <w:rPr>
          <w:color w:val="000000" w:themeColor="text1"/>
          <w:spacing w:val="1"/>
        </w:rPr>
        <w:t xml:space="preserve"> </w:t>
      </w:r>
      <w:r w:rsidR="00725CF6" w:rsidRPr="0049659E">
        <w:rPr>
          <w:color w:val="000000" w:themeColor="text1"/>
        </w:rPr>
        <w:t>wskazanych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poniżej.</w:t>
      </w:r>
    </w:p>
    <w:p w14:paraId="2B3B361D" w14:textId="364FCBC8" w:rsidR="006226B5" w:rsidRPr="0049659E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 xml:space="preserve">Wszelkie odzyskane przez Pośrednika Finansowego </w:t>
      </w:r>
      <w:r w:rsidR="00962546" w:rsidRPr="0049659E">
        <w:rPr>
          <w:color w:val="000000" w:themeColor="text1"/>
        </w:rPr>
        <w:t>środki</w:t>
      </w:r>
      <w:r w:rsidRPr="0049659E">
        <w:rPr>
          <w:color w:val="000000" w:themeColor="text1"/>
        </w:rPr>
        <w:t xml:space="preserve"> z tytułu Wierzytelności oraz Wkładu Pośrednika Finansowego, w tym </w:t>
      </w:r>
      <w:r w:rsidR="00962546" w:rsidRPr="0049659E">
        <w:rPr>
          <w:color w:val="000000" w:themeColor="text1"/>
        </w:rPr>
        <w:t>środki</w:t>
      </w:r>
      <w:r w:rsidRPr="0049659E">
        <w:rPr>
          <w:color w:val="000000" w:themeColor="text1"/>
        </w:rPr>
        <w:t xml:space="preserve"> odzyskane w wyniku egzekucji praw z</w:t>
      </w:r>
      <w:r w:rsidR="002B0965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zabezpieczeń ustanowionych przez Odbiorcę Wsparcia proporcjonalnie obniżają straty ponoszone przez Zamawiającego oraz Pośrednika Finansowego zgodnie z</w:t>
      </w:r>
      <w:r w:rsidR="002B0965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zasadą pari-passu, z zastrzeżeniem</w:t>
      </w:r>
      <w:r w:rsidR="00725CF6" w:rsidRPr="0049659E">
        <w:rPr>
          <w:color w:val="000000" w:themeColor="text1"/>
        </w:rPr>
        <w:t xml:space="preserve"> rozdziału</w:t>
      </w:r>
      <w:r w:rsidRPr="0049659E">
        <w:rPr>
          <w:color w:val="000000" w:themeColor="text1"/>
        </w:rPr>
        <w:t xml:space="preserve"> V</w:t>
      </w:r>
      <w:r w:rsidR="00962546" w:rsidRPr="0049659E">
        <w:rPr>
          <w:color w:val="000000" w:themeColor="text1"/>
        </w:rPr>
        <w:t>,</w:t>
      </w:r>
      <w:r w:rsidR="00725CF6" w:rsidRPr="0049659E">
        <w:rPr>
          <w:color w:val="000000" w:themeColor="text1"/>
        </w:rPr>
        <w:t xml:space="preserve"> pkt </w:t>
      </w:r>
      <w:r w:rsidRPr="0049659E">
        <w:rPr>
          <w:color w:val="000000" w:themeColor="text1"/>
        </w:rPr>
        <w:t>3.</w:t>
      </w:r>
    </w:p>
    <w:p w14:paraId="1997CDE7" w14:textId="7B75FD0C" w:rsidR="006226B5" w:rsidRPr="0049659E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Z odzyskanych od Odbiorcy Wsparcia Wierzytelności oraz Wkładu Pośrednika Finansowego, Pośrednik Finansowy dokonuje – przed podział</w:t>
      </w:r>
      <w:r w:rsidR="00962546" w:rsidRPr="0049659E">
        <w:rPr>
          <w:color w:val="000000" w:themeColor="text1"/>
        </w:rPr>
        <w:t>em</w:t>
      </w:r>
      <w:r w:rsidRPr="0049659E">
        <w:rPr>
          <w:color w:val="000000" w:themeColor="text1"/>
        </w:rPr>
        <w:t xml:space="preserve"> </w:t>
      </w:r>
      <w:r w:rsidR="00962546" w:rsidRPr="0049659E">
        <w:rPr>
          <w:color w:val="000000" w:themeColor="text1"/>
        </w:rPr>
        <w:t>środków</w:t>
      </w:r>
      <w:r w:rsidRPr="0049659E">
        <w:rPr>
          <w:color w:val="000000" w:themeColor="text1"/>
        </w:rPr>
        <w:t>, o</w:t>
      </w:r>
      <w:r w:rsidR="0063376C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 xml:space="preserve">którym mowa w </w:t>
      </w:r>
      <w:r w:rsidR="00962546" w:rsidRPr="0049659E">
        <w:rPr>
          <w:color w:val="000000" w:themeColor="text1"/>
        </w:rPr>
        <w:t xml:space="preserve">rozdziale </w:t>
      </w:r>
      <w:r w:rsidRPr="0049659E">
        <w:rPr>
          <w:color w:val="000000" w:themeColor="text1"/>
        </w:rPr>
        <w:t>V</w:t>
      </w:r>
      <w:r w:rsidR="00962546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2 – potrącenia wydatków stanowiących koszty windykacji, na które składają się niezbędne i konieczne wydatki stanowiące koszty podejmowanych przez Pośrednika Finansowego lub Osobę Trzecią działań lub czynności windykacyjnych, ponoszonych w ramach dochodzenia Wierzytelności oraz Wkładu Pośrednika Finansowego od danego Odbiorcy Wsparcia, do których zapłaty (zwrotu) Odbiorca Wsparcia jest zobowiązany na podstawie prawomocnego orzeczenia sądu lub porozumienia zawartego przez Pośrednika Finansowego z Odbiorcą Wsparcia.</w:t>
      </w:r>
    </w:p>
    <w:p w14:paraId="6FC2E8D0" w14:textId="77777777" w:rsidR="006226B5" w:rsidRPr="0049659E" w:rsidRDefault="006226B5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  <w:sectPr w:rsidR="006226B5" w:rsidRPr="0049659E">
          <w:pgSz w:w="11910" w:h="16840"/>
          <w:pgMar w:top="1340" w:right="1320" w:bottom="1220" w:left="1340" w:header="0" w:footer="1020" w:gutter="0"/>
          <w:cols w:space="708"/>
        </w:sectPr>
      </w:pPr>
    </w:p>
    <w:p w14:paraId="4338F6C9" w14:textId="6CD8DAB4" w:rsidR="006226B5" w:rsidRPr="0049659E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Powyższa zasada, poprzez analogię, ma zastosowanie do kosztów windykacji, ponoszonych wobec innych, poza Odbiorcą Wsparcia, zobowiązanych (o ile występują w Jednostko</w:t>
      </w:r>
      <w:r w:rsidR="002B0965" w:rsidRPr="0049659E">
        <w:rPr>
          <w:color w:val="000000" w:themeColor="text1"/>
        </w:rPr>
        <w:t>wej</w:t>
      </w:r>
      <w:r w:rsidRPr="0049659E">
        <w:rPr>
          <w:color w:val="000000" w:themeColor="text1"/>
        </w:rPr>
        <w:t xml:space="preserve"> </w:t>
      </w:r>
      <w:r w:rsidR="002B0965" w:rsidRPr="0049659E">
        <w:rPr>
          <w:color w:val="000000" w:themeColor="text1"/>
        </w:rPr>
        <w:t>Pożyczce</w:t>
      </w:r>
      <w:r w:rsidRPr="0049659E">
        <w:rPr>
          <w:color w:val="000000" w:themeColor="text1"/>
        </w:rPr>
        <w:t>).</w:t>
      </w:r>
    </w:p>
    <w:p w14:paraId="37FFBDF8" w14:textId="7879A6F3" w:rsidR="006226B5" w:rsidRPr="0049659E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Potrącenie kosztów windykacji, o który</w:t>
      </w:r>
      <w:r w:rsidR="00742729" w:rsidRPr="0049659E">
        <w:rPr>
          <w:color w:val="000000" w:themeColor="text1"/>
        </w:rPr>
        <w:t>ch</w:t>
      </w:r>
      <w:r w:rsidRPr="0049659E">
        <w:rPr>
          <w:color w:val="000000" w:themeColor="text1"/>
        </w:rPr>
        <w:t xml:space="preserve"> mowa w </w:t>
      </w:r>
      <w:r w:rsidR="00742729" w:rsidRPr="0049659E">
        <w:rPr>
          <w:color w:val="000000" w:themeColor="text1"/>
        </w:rPr>
        <w:t>rozdziale</w:t>
      </w:r>
      <w:r w:rsidRPr="0049659E">
        <w:rPr>
          <w:color w:val="000000" w:themeColor="text1"/>
        </w:rPr>
        <w:t xml:space="preserve"> V</w:t>
      </w:r>
      <w:r w:rsidR="00742729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4., odbywa się poprzez dokonanie przez Pośrednika Finansowego samodzielnej wypłaty środków w</w:t>
      </w:r>
      <w:r w:rsidR="0063376C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wysokości odpowiadającej kwocie poniesionych kosztów windykacji.</w:t>
      </w:r>
    </w:p>
    <w:p w14:paraId="2FAF7AB1" w14:textId="4FD00DA1" w:rsidR="006226B5" w:rsidRPr="0049659E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Sposób i termin przekazywania Zamawiającemu odzyskanych poszczególnych Wierzytelności określa Załącznik nr 2 do Umowy o Zamówienie Publiczne – Procedura Składania Rozliczeń i Zasady Wypłaty Środków. O</w:t>
      </w:r>
      <w:r w:rsidR="0063376C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postępach prowadzonych czynności windykacyjnych Pośrednik Finansowy informuje Zamawiającego za pośrednictwem Sprawozdań kwartalnych</w:t>
      </w:r>
      <w:r w:rsidR="00876269" w:rsidRPr="0049659E">
        <w:rPr>
          <w:color w:val="000000" w:themeColor="text1"/>
        </w:rPr>
        <w:t xml:space="preserve"> i Raportów z Windykacji</w:t>
      </w:r>
      <w:r w:rsidRPr="0049659E">
        <w:rPr>
          <w:color w:val="000000" w:themeColor="text1"/>
        </w:rPr>
        <w:t>, o których mowa w Załączniku nr 3 do Umowy o Zamówienie Publiczne – Procedura Sprawozdawcza</w:t>
      </w:r>
      <w:r w:rsidR="00876269" w:rsidRPr="0049659E">
        <w:rPr>
          <w:color w:val="000000" w:themeColor="text1"/>
        </w:rPr>
        <w:t>.</w:t>
      </w:r>
    </w:p>
    <w:p w14:paraId="3B3B6F17" w14:textId="6A279DAE" w:rsidR="0063376C" w:rsidRPr="0049659E" w:rsidRDefault="0038057A" w:rsidP="0063376C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ab/>
        <w:t xml:space="preserve">Wszelkie odzyskane przez Pośrednika Finansowego od Odbiorcy Wsparcia </w:t>
      </w:r>
      <w:r w:rsidR="00742729" w:rsidRPr="0049659E">
        <w:rPr>
          <w:color w:val="000000" w:themeColor="text1"/>
        </w:rPr>
        <w:t>środki</w:t>
      </w:r>
      <w:r w:rsidRPr="0049659E">
        <w:rPr>
          <w:color w:val="000000" w:themeColor="text1"/>
        </w:rPr>
        <w:t xml:space="preserve"> zaliczane są w następującej kolejności, na poczet spłaty:</w:t>
      </w:r>
    </w:p>
    <w:p w14:paraId="5519A174" w14:textId="77777777" w:rsidR="0063376C" w:rsidRPr="0049659E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kosztów</w:t>
      </w:r>
      <w:r w:rsidRPr="0049659E">
        <w:rPr>
          <w:color w:val="000000" w:themeColor="text1"/>
          <w:spacing w:val="40"/>
        </w:rPr>
        <w:t xml:space="preserve"> </w:t>
      </w:r>
      <w:r w:rsidRPr="0049659E">
        <w:rPr>
          <w:color w:val="000000" w:themeColor="text1"/>
        </w:rPr>
        <w:t>związanych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dochodzeniem</w:t>
      </w:r>
      <w:r w:rsidRPr="0049659E">
        <w:rPr>
          <w:color w:val="000000" w:themeColor="text1"/>
          <w:spacing w:val="37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43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34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39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Finansowego,</w:t>
      </w:r>
    </w:p>
    <w:p w14:paraId="30A329B9" w14:textId="77777777" w:rsidR="0063376C" w:rsidRPr="0049659E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odsetek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zadłużenia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przeterminowanego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(za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opóźnienie),</w:t>
      </w:r>
    </w:p>
    <w:p w14:paraId="0432D5A7" w14:textId="77777777" w:rsidR="0063376C" w:rsidRPr="0049659E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odsetek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zadłużenia</w:t>
      </w:r>
      <w:r w:rsidRPr="0049659E">
        <w:rPr>
          <w:color w:val="000000" w:themeColor="text1"/>
          <w:spacing w:val="-8"/>
        </w:rPr>
        <w:t xml:space="preserve"> </w:t>
      </w:r>
      <w:r w:rsidRPr="0049659E">
        <w:rPr>
          <w:color w:val="000000" w:themeColor="text1"/>
        </w:rPr>
        <w:t>nieprzeterminowanego</w:t>
      </w:r>
      <w:r w:rsidRPr="0049659E">
        <w:rPr>
          <w:color w:val="000000" w:themeColor="text1"/>
          <w:spacing w:val="-9"/>
        </w:rPr>
        <w:t xml:space="preserve"> </w:t>
      </w:r>
      <w:r w:rsidRPr="0049659E">
        <w:rPr>
          <w:color w:val="000000" w:themeColor="text1"/>
        </w:rPr>
        <w:t>(umownych),</w:t>
      </w:r>
    </w:p>
    <w:p w14:paraId="06414DB3" w14:textId="30E60AA3" w:rsidR="006226B5" w:rsidRPr="0049659E" w:rsidRDefault="0038057A" w:rsidP="0063376C">
      <w:pPr>
        <w:pStyle w:val="Akapitzlist"/>
        <w:numPr>
          <w:ilvl w:val="0"/>
          <w:numId w:val="2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kapitału</w:t>
      </w:r>
      <w:r w:rsidRPr="0049659E">
        <w:rPr>
          <w:color w:val="000000" w:themeColor="text1"/>
          <w:spacing w:val="-10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-8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Finansowego.</w:t>
      </w:r>
    </w:p>
    <w:p w14:paraId="124E7D42" w14:textId="77777777" w:rsidR="006226B5" w:rsidRPr="0049659E" w:rsidRDefault="006226B5">
      <w:pPr>
        <w:pStyle w:val="Tekstpodstawowy"/>
        <w:spacing w:before="7"/>
        <w:ind w:left="0"/>
        <w:rPr>
          <w:color w:val="000000" w:themeColor="text1"/>
          <w:sz w:val="21"/>
        </w:rPr>
      </w:pPr>
    </w:p>
    <w:p w14:paraId="68280D6A" w14:textId="7BA7BCFD" w:rsidR="006226B5" w:rsidRPr="0049659E" w:rsidRDefault="0038057A" w:rsidP="00B73E23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W przypadku, gdy w dan</w:t>
      </w:r>
      <w:r w:rsidR="00B73E23" w:rsidRPr="0049659E">
        <w:rPr>
          <w:color w:val="000000" w:themeColor="text1"/>
        </w:rPr>
        <w:t>ej</w:t>
      </w:r>
      <w:r w:rsidRPr="0049659E">
        <w:rPr>
          <w:color w:val="000000" w:themeColor="text1"/>
        </w:rPr>
        <w:t xml:space="preserve"> Jednostkow</w:t>
      </w:r>
      <w:r w:rsidR="00B73E23" w:rsidRPr="0049659E">
        <w:rPr>
          <w:color w:val="000000" w:themeColor="text1"/>
        </w:rPr>
        <w:t>ej</w:t>
      </w:r>
      <w:r w:rsidRPr="0049659E">
        <w:rPr>
          <w:color w:val="000000" w:themeColor="text1"/>
        </w:rPr>
        <w:t xml:space="preserve"> Po</w:t>
      </w:r>
      <w:r w:rsidR="00B73E23" w:rsidRPr="0049659E">
        <w:rPr>
          <w:color w:val="000000" w:themeColor="text1"/>
        </w:rPr>
        <w:t>życzce</w:t>
      </w:r>
      <w:r w:rsidRPr="0049659E">
        <w:rPr>
          <w:color w:val="000000" w:themeColor="text1"/>
        </w:rPr>
        <w:t xml:space="preserve"> nastąpiła kapitalizacja innego (niż kapitał) składnika zadłużenia (np. odsetek), wówczas Pośrednik Finansowy zobowiązany jest ewidencjonować zadłużenie z tytułu skapitalizowanych kwot po stronie wynikającej z pierwotnego charakteru tego składnika zadłużenia oraz analogicznie postępować w przypadku ewentualnych rozliczeń odzysków (stosując zasadę rozliczania wskazaną w </w:t>
      </w:r>
      <w:r w:rsidR="00742729" w:rsidRPr="0049659E">
        <w:rPr>
          <w:color w:val="000000" w:themeColor="text1"/>
        </w:rPr>
        <w:t>rozdziale</w:t>
      </w:r>
      <w:r w:rsidRPr="0049659E">
        <w:rPr>
          <w:color w:val="000000" w:themeColor="text1"/>
        </w:rPr>
        <w:t xml:space="preserve"> V</w:t>
      </w:r>
      <w:r w:rsidR="00742729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6). Powyższa zasada służy tylko i</w:t>
      </w:r>
      <w:r w:rsidR="00604B34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wyłącznie prawidłowemu wykazywaniu zadłużenia oraz odzysków w dokumentach sprawozdawczych sporządzanych przez Pośrednika Finansowego dla Zamawiającego i nie wpływa na treść dokumentów, z</w:t>
      </w:r>
      <w:r w:rsidR="003665C5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których wynika fakt skapitalizowania składnika zadłużenia (innego niż kapitał).</w:t>
      </w:r>
    </w:p>
    <w:p w14:paraId="63977D70" w14:textId="77777777" w:rsidR="006226B5" w:rsidRPr="0049659E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45B41B09" w14:textId="32BF61BF" w:rsidR="006226B5" w:rsidRPr="0049659E" w:rsidRDefault="0038057A" w:rsidP="00B73E23">
      <w:pPr>
        <w:pStyle w:val="Akapitzlist"/>
        <w:numPr>
          <w:ilvl w:val="0"/>
          <w:numId w:val="13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 xml:space="preserve">W szczególnie uzasadnionych przypadkach, Zamawiający, na wniosek Pośrednika Finansowego (po przedstawieniu przez niego stanu faktyczno-prawnego), może wyrazić zgodę na zmianę kolejności zaliczania wpłat wskazaną w </w:t>
      </w:r>
      <w:r w:rsidR="007A5134" w:rsidRPr="0049659E">
        <w:rPr>
          <w:color w:val="000000" w:themeColor="text1"/>
        </w:rPr>
        <w:t>rozdziale</w:t>
      </w:r>
      <w:r w:rsidRPr="0049659E">
        <w:rPr>
          <w:color w:val="000000" w:themeColor="text1"/>
        </w:rPr>
        <w:t xml:space="preserve"> V</w:t>
      </w:r>
      <w:r w:rsidR="007A5134" w:rsidRPr="0049659E">
        <w:rPr>
          <w:color w:val="000000" w:themeColor="text1"/>
        </w:rPr>
        <w:t xml:space="preserve">, pkt </w:t>
      </w:r>
      <w:r w:rsidR="00E47F14" w:rsidRPr="0049659E">
        <w:rPr>
          <w:color w:val="000000" w:themeColor="text1"/>
        </w:rPr>
        <w:t>7</w:t>
      </w:r>
      <w:r w:rsidRPr="0049659E">
        <w:rPr>
          <w:color w:val="000000" w:themeColor="text1"/>
        </w:rPr>
        <w:t>. Zgoda ma charakter indywidualny, co oznacza, że jest wydawana tylko i wyłącznie dla danego Jednostkowe</w:t>
      </w:r>
      <w:r w:rsidR="00B73E23" w:rsidRPr="0049659E">
        <w:rPr>
          <w:color w:val="000000" w:themeColor="text1"/>
        </w:rPr>
        <w:t>j</w:t>
      </w:r>
      <w:r w:rsidRPr="0049659E">
        <w:rPr>
          <w:color w:val="000000" w:themeColor="text1"/>
        </w:rPr>
        <w:t xml:space="preserve"> Po</w:t>
      </w:r>
      <w:r w:rsidR="00B73E23" w:rsidRPr="0049659E">
        <w:rPr>
          <w:color w:val="000000" w:themeColor="text1"/>
        </w:rPr>
        <w:t>życzki</w:t>
      </w:r>
      <w:r w:rsidRPr="0049659E">
        <w:rPr>
          <w:color w:val="000000" w:themeColor="text1"/>
        </w:rPr>
        <w:t xml:space="preserve"> będącej przedmiotem wniosku, a nie jako zasada obowiązująca w zakresie całej Umowy o Zamówienie Publiczne we wszystkich sprawach znajdujących się w windykacji.</w:t>
      </w:r>
    </w:p>
    <w:p w14:paraId="297E10F2" w14:textId="77777777" w:rsidR="006226B5" w:rsidRPr="0049659E" w:rsidRDefault="006226B5">
      <w:pPr>
        <w:pStyle w:val="Tekstpodstawowy"/>
        <w:spacing w:before="11"/>
        <w:ind w:left="0"/>
        <w:rPr>
          <w:color w:val="000000" w:themeColor="text1"/>
          <w:sz w:val="21"/>
        </w:rPr>
      </w:pPr>
    </w:p>
    <w:p w14:paraId="5174E351" w14:textId="4F83B611" w:rsidR="00F86429" w:rsidRPr="0049659E" w:rsidRDefault="00F86429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VI</w:t>
      </w:r>
    </w:p>
    <w:p w14:paraId="645CE43C" w14:textId="07227F28" w:rsidR="006226B5" w:rsidRPr="0049659E" w:rsidRDefault="0038057A" w:rsidP="00F86429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Dokumentowanie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działań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windykacyjnych</w:t>
      </w:r>
    </w:p>
    <w:p w14:paraId="5AACC735" w14:textId="77777777" w:rsidR="006226B5" w:rsidRPr="0049659E" w:rsidRDefault="006226B5">
      <w:pPr>
        <w:pStyle w:val="Tekstpodstawowy"/>
        <w:spacing w:before="10"/>
        <w:ind w:left="0"/>
        <w:rPr>
          <w:b/>
          <w:color w:val="000000" w:themeColor="text1"/>
          <w:sz w:val="13"/>
        </w:rPr>
      </w:pPr>
    </w:p>
    <w:p w14:paraId="31632E4C" w14:textId="7AF303C2" w:rsidR="006226B5" w:rsidRPr="0049659E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="00E3726D" w:rsidRPr="0049659E">
        <w:rPr>
          <w:color w:val="000000" w:themeColor="text1"/>
        </w:rPr>
        <w:t xml:space="preserve"> niezależnie od obowiązków sprawozdawczych (Raport z</w:t>
      </w:r>
      <w:r w:rsidR="00604B34" w:rsidRPr="0049659E">
        <w:rPr>
          <w:color w:val="000000" w:themeColor="text1"/>
        </w:rPr>
        <w:t> </w:t>
      </w:r>
      <w:r w:rsidR="00E3726D" w:rsidRPr="0049659E">
        <w:rPr>
          <w:color w:val="000000" w:themeColor="text1"/>
        </w:rPr>
        <w:t>Windykacji, o którym mowa w Załączniku nr 3 Procedura Sprawozdawcza)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dokumentowania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 xml:space="preserve">podejmowanych przez niego lub Osoby </w:t>
      </w:r>
      <w:r w:rsidR="007A5134" w:rsidRPr="0049659E">
        <w:rPr>
          <w:color w:val="000000" w:themeColor="text1"/>
        </w:rPr>
        <w:t>T</w:t>
      </w:r>
      <w:r w:rsidRPr="0049659E">
        <w:rPr>
          <w:color w:val="000000" w:themeColor="text1"/>
        </w:rPr>
        <w:t>rzecie działające w jego imieniu i na jego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zlecenie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gromadzenia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powstałej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</w:t>
      </w:r>
      <w:r w:rsidR="007A5134" w:rsidRPr="0049659E">
        <w:rPr>
          <w:color w:val="000000" w:themeColor="text1"/>
        </w:rPr>
        <w:t>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okoliczność dokumentacji</w:t>
      </w:r>
      <w:r w:rsidR="00AB7F70" w:rsidRPr="0049659E">
        <w:rPr>
          <w:color w:val="000000" w:themeColor="text1"/>
        </w:rPr>
        <w:t xml:space="preserve"> przez okres 10 lat od zakończenia Umowy o Zamówienie Publiczne</w:t>
      </w:r>
      <w:r w:rsidRPr="0049659E">
        <w:rPr>
          <w:color w:val="000000" w:themeColor="text1"/>
        </w:rPr>
        <w:t>.</w:t>
      </w:r>
    </w:p>
    <w:p w14:paraId="44F3DE9E" w14:textId="77777777" w:rsidR="006226B5" w:rsidRPr="0049659E" w:rsidRDefault="006226B5" w:rsidP="007A5134">
      <w:pPr>
        <w:pStyle w:val="Tekstpodstawowy"/>
        <w:ind w:left="0"/>
        <w:rPr>
          <w:color w:val="000000" w:themeColor="text1"/>
        </w:rPr>
      </w:pPr>
    </w:p>
    <w:p w14:paraId="3C0CBC7A" w14:textId="1E9E8A0E" w:rsidR="006226B5" w:rsidRPr="0049659E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ind w:right="120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zaistnienia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jakichkolwiek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istotnych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zdarzeń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dotyczących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procesu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 Wierzytelności oraz Wkładu Pośrednika Finansowego, które z uwagi na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swój charakter powinny zostać podane do wiadomości Zamawiającego niezwłocznie,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Pośrednik Finansowy zobowiązuje się do informowania Zamawiającego na piśmie o</w:t>
      </w:r>
      <w:r w:rsidR="007A5134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takich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zdarzeniach</w:t>
      </w:r>
      <w:r w:rsidR="00AB7F70"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niezwłocznie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powzięciu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wiadomości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zaistnieniu.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lastRenderedPageBreak/>
        <w:t>W</w:t>
      </w:r>
      <w:r w:rsidR="00AB7F7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szczególności</w:t>
      </w:r>
      <w:r w:rsidRPr="0049659E">
        <w:rPr>
          <w:color w:val="000000" w:themeColor="text1"/>
          <w:spacing w:val="46"/>
        </w:rPr>
        <w:t xml:space="preserve"> </w:t>
      </w:r>
      <w:r w:rsidRPr="0049659E">
        <w:rPr>
          <w:color w:val="000000" w:themeColor="text1"/>
        </w:rPr>
        <w:t>dotyczy</w:t>
      </w:r>
      <w:r w:rsidRPr="0049659E">
        <w:rPr>
          <w:color w:val="000000" w:themeColor="text1"/>
          <w:spacing w:val="45"/>
        </w:rPr>
        <w:t xml:space="preserve"> </w:t>
      </w:r>
      <w:r w:rsidRPr="0049659E">
        <w:rPr>
          <w:color w:val="000000" w:themeColor="text1"/>
        </w:rPr>
        <w:t>to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propozycji</w:t>
      </w:r>
      <w:r w:rsidRPr="0049659E">
        <w:rPr>
          <w:color w:val="000000" w:themeColor="text1"/>
          <w:spacing w:val="46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42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44"/>
        </w:rPr>
        <w:t xml:space="preserve"> </w:t>
      </w:r>
      <w:r w:rsidRPr="0049659E">
        <w:rPr>
          <w:color w:val="000000" w:themeColor="text1"/>
        </w:rPr>
        <w:t>zakresie</w:t>
      </w:r>
      <w:r w:rsidR="007A5134" w:rsidRPr="0049659E">
        <w:rPr>
          <w:color w:val="000000" w:themeColor="text1"/>
        </w:rPr>
        <w:t xml:space="preserve"> </w:t>
      </w:r>
      <w:r w:rsidRPr="0049659E">
        <w:rPr>
          <w:color w:val="000000" w:themeColor="text1"/>
        </w:rPr>
        <w:t>restrukturyzacji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zadłużenia</w:t>
      </w:r>
      <w:r w:rsidRPr="0049659E">
        <w:rPr>
          <w:color w:val="000000" w:themeColor="text1"/>
          <w:spacing w:val="20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4"/>
        </w:rPr>
        <w:t xml:space="preserve"> </w:t>
      </w:r>
      <w:r w:rsidRPr="0049659E">
        <w:rPr>
          <w:color w:val="000000" w:themeColor="text1"/>
        </w:rPr>
        <w:t>Wsparcia,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która</w:t>
      </w:r>
      <w:r w:rsidRPr="0049659E">
        <w:rPr>
          <w:color w:val="000000" w:themeColor="text1"/>
          <w:spacing w:val="21"/>
        </w:rPr>
        <w:t xml:space="preserve"> </w:t>
      </w:r>
      <w:r w:rsidRPr="0049659E">
        <w:rPr>
          <w:color w:val="000000" w:themeColor="text1"/>
        </w:rPr>
        <w:t>wiązałaby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się</w:t>
      </w:r>
      <w:r w:rsidRPr="0049659E">
        <w:rPr>
          <w:color w:val="000000" w:themeColor="text1"/>
          <w:spacing w:val="22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8"/>
        </w:rPr>
        <w:t xml:space="preserve"> </w:t>
      </w:r>
      <w:r w:rsidRPr="0049659E">
        <w:rPr>
          <w:color w:val="000000" w:themeColor="text1"/>
        </w:rPr>
        <w:t>koniecznością</w:t>
      </w:r>
      <w:r w:rsidRPr="0049659E">
        <w:rPr>
          <w:color w:val="000000" w:themeColor="text1"/>
          <w:spacing w:val="-58"/>
        </w:rPr>
        <w:t xml:space="preserve"> </w:t>
      </w:r>
      <w:r w:rsidRPr="0049659E">
        <w:rPr>
          <w:color w:val="000000" w:themeColor="text1"/>
        </w:rPr>
        <w:t>podjęcia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decyzji,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której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mowa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-5"/>
        </w:rPr>
        <w:t xml:space="preserve"> </w:t>
      </w:r>
      <w:r w:rsidR="00AB7F70" w:rsidRPr="0049659E">
        <w:rPr>
          <w:color w:val="000000" w:themeColor="text1"/>
        </w:rPr>
        <w:t>rozdziale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I</w:t>
      </w:r>
      <w:r w:rsidR="00AB7F70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3</w:t>
      </w:r>
      <w:r w:rsidR="00AB7F70" w:rsidRPr="0049659E">
        <w:rPr>
          <w:color w:val="000000" w:themeColor="text1"/>
        </w:rPr>
        <w:t xml:space="preserve"> oraz rozdziale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V</w:t>
      </w:r>
      <w:r w:rsidR="00AB7F70" w:rsidRPr="0049659E">
        <w:rPr>
          <w:color w:val="000000" w:themeColor="text1"/>
        </w:rPr>
        <w:t xml:space="preserve">, pkt </w:t>
      </w:r>
      <w:r w:rsidR="00E47F14" w:rsidRPr="0049659E">
        <w:rPr>
          <w:color w:val="000000" w:themeColor="text1"/>
        </w:rPr>
        <w:t xml:space="preserve">9 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windykacyjnej.</w:t>
      </w:r>
    </w:p>
    <w:p w14:paraId="4FA77401" w14:textId="77777777" w:rsidR="006226B5" w:rsidRPr="0049659E" w:rsidRDefault="006226B5" w:rsidP="007A5134">
      <w:pPr>
        <w:pStyle w:val="Tekstpodstawowy"/>
        <w:ind w:left="0"/>
        <w:rPr>
          <w:color w:val="000000" w:themeColor="text1"/>
        </w:rPr>
      </w:pPr>
    </w:p>
    <w:p w14:paraId="58603528" w14:textId="4ED82672" w:rsidR="00012637" w:rsidRPr="0049659E" w:rsidRDefault="0038057A" w:rsidP="00012637">
      <w:pPr>
        <w:pStyle w:val="Akapitzlist"/>
        <w:numPr>
          <w:ilvl w:val="0"/>
          <w:numId w:val="14"/>
        </w:numPr>
        <w:tabs>
          <w:tab w:val="left" w:pos="809"/>
        </w:tabs>
        <w:ind w:right="115"/>
        <w:rPr>
          <w:color w:val="000000" w:themeColor="text1"/>
        </w:rPr>
      </w:pPr>
      <w:r w:rsidRPr="0049659E">
        <w:rPr>
          <w:color w:val="000000" w:themeColor="text1"/>
        </w:rPr>
        <w:t>Rozliczenia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końcowego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="00AB7F70" w:rsidRPr="0049659E">
        <w:rPr>
          <w:color w:val="000000" w:themeColor="text1"/>
        </w:rPr>
        <w:t>,</w:t>
      </w:r>
      <w:r w:rsidRPr="0049659E">
        <w:rPr>
          <w:color w:val="000000" w:themeColor="text1"/>
        </w:rPr>
        <w:t xml:space="preserve"> Pośrednik Finansowy jest zobowiązany dokonać nie później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niż w</w:t>
      </w:r>
      <w:r w:rsidR="00AB7F70" w:rsidRPr="0049659E">
        <w:rPr>
          <w:color w:val="000000" w:themeColor="text1"/>
          <w:spacing w:val="1"/>
        </w:rPr>
        <w:t> </w:t>
      </w:r>
      <w:r w:rsidR="00876269" w:rsidRPr="0049659E">
        <w:rPr>
          <w:color w:val="000000" w:themeColor="text1"/>
          <w:spacing w:val="1"/>
        </w:rPr>
        <w:t>Okresie Rozliczenia, o którym mowa w § 5 ust. 1 pkt 1.3</w:t>
      </w:r>
      <w:r w:rsidR="00F52EC0">
        <w:rPr>
          <w:color w:val="000000" w:themeColor="text1"/>
          <w:spacing w:val="1"/>
        </w:rPr>
        <w:t xml:space="preserve"> Umowy</w:t>
      </w:r>
      <w:r w:rsidR="00876269" w:rsidRPr="0049659E">
        <w:rPr>
          <w:color w:val="000000" w:themeColor="text1"/>
          <w:spacing w:val="1"/>
        </w:rPr>
        <w:t>.</w:t>
      </w:r>
      <w:r w:rsidRPr="0049659E">
        <w:rPr>
          <w:color w:val="000000" w:themeColor="text1"/>
        </w:rPr>
        <w:t xml:space="preserve"> </w:t>
      </w:r>
      <w:r w:rsidR="00012637" w:rsidRPr="0049659E">
        <w:rPr>
          <w:color w:val="000000" w:themeColor="text1"/>
        </w:rPr>
        <w:t>Pośrednik Finansowy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dokona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końcowego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rozliczenia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windykacji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poprzez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sporządzenie</w:t>
      </w:r>
      <w:r w:rsidR="00012637" w:rsidRPr="0049659E">
        <w:rPr>
          <w:color w:val="000000" w:themeColor="text1"/>
          <w:spacing w:val="62"/>
        </w:rPr>
        <w:t xml:space="preserve"> </w:t>
      </w:r>
      <w:r w:rsidR="00012637" w:rsidRPr="0049659E">
        <w:rPr>
          <w:color w:val="000000" w:themeColor="text1"/>
        </w:rPr>
        <w:t>Raportu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Końcowego z Przebiegu Windykacji, który będzie podlegać procedurze akceptacji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analogicznie do zasad akceptacji Sprawozdań określonych w Załączniku nr 3 do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 xml:space="preserve">Umowy (Procedura Sprawozdawcza). </w:t>
      </w:r>
      <w:r w:rsidR="005B28C3">
        <w:rPr>
          <w:color w:val="000000" w:themeColor="text1"/>
        </w:rPr>
        <w:t xml:space="preserve">W </w:t>
      </w:r>
      <w:r w:rsidR="00FB4693">
        <w:rPr>
          <w:color w:val="000000" w:themeColor="text1"/>
        </w:rPr>
        <w:t>Okresie</w:t>
      </w:r>
      <w:r w:rsidR="005B28C3">
        <w:rPr>
          <w:color w:val="000000" w:themeColor="text1"/>
        </w:rPr>
        <w:t xml:space="preserve"> Rozliczenia </w:t>
      </w:r>
      <w:r w:rsidR="00FB4693">
        <w:rPr>
          <w:color w:val="000000" w:themeColor="text1"/>
        </w:rPr>
        <w:t xml:space="preserve">Zamawiający zweryfikuje wygenerowaną </w:t>
      </w:r>
      <w:r w:rsidR="0087645E">
        <w:rPr>
          <w:color w:val="000000" w:themeColor="text1"/>
        </w:rPr>
        <w:t xml:space="preserve">faktyczną </w:t>
      </w:r>
      <w:r w:rsidR="00FB4693">
        <w:rPr>
          <w:color w:val="000000" w:themeColor="text1"/>
        </w:rPr>
        <w:t>szkodowość</w:t>
      </w:r>
      <w:r w:rsidR="0087645E">
        <w:rPr>
          <w:color w:val="000000" w:themeColor="text1"/>
        </w:rPr>
        <w:t xml:space="preserve"> zgodnie z</w:t>
      </w:r>
      <w:r w:rsidR="005B28C3">
        <w:rPr>
          <w:color w:val="000000" w:themeColor="text1"/>
        </w:rPr>
        <w:t xml:space="preserve"> § 12 ust. 2 Umowy</w:t>
      </w:r>
      <w:r w:rsidR="0087645E">
        <w:rPr>
          <w:color w:val="000000" w:themeColor="text1"/>
        </w:rPr>
        <w:t xml:space="preserve">, po czym w porozumieniu z Pośrednikiem Finansowym dokona </w:t>
      </w:r>
      <w:r w:rsidR="00557497">
        <w:rPr>
          <w:color w:val="000000" w:themeColor="text1"/>
        </w:rPr>
        <w:t>podziału prowadzonych postępowań windykacyjnych</w:t>
      </w:r>
      <w:r w:rsidR="00012637" w:rsidRPr="0049659E">
        <w:rPr>
          <w:color w:val="000000" w:themeColor="text1"/>
        </w:rPr>
        <w:t>.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Wzór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Raportu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 xml:space="preserve">Końcowego z Przebiegu Windykacji zostanie przedłożony przez Zamawiającego </w:t>
      </w:r>
      <w:r w:rsidR="00876269" w:rsidRPr="0049659E">
        <w:rPr>
          <w:color w:val="000000" w:themeColor="text1"/>
        </w:rPr>
        <w:t xml:space="preserve">najpóźniej </w:t>
      </w:r>
      <w:r w:rsidR="005615F6" w:rsidRPr="0049659E">
        <w:rPr>
          <w:color w:val="000000" w:themeColor="text1"/>
        </w:rPr>
        <w:t>w ostatnim dniu OWP</w:t>
      </w:r>
      <w:r w:rsidR="00012637" w:rsidRPr="0049659E">
        <w:rPr>
          <w:color w:val="000000" w:themeColor="text1"/>
        </w:rPr>
        <w:t>. Po akceptacji Raportu Końcowego z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Przebiegu Windykacji i ostatniego Sprawozdania, o którym mowa w Załączniku nr 3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do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Umowy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o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Zamówienie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Publiczne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(Procedura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sprawozdawcza)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Zamawiający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dokona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ostatecznego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rozliczenia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końcowego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z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Pośrednikiem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Finansowym,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nie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 xml:space="preserve">później niż </w:t>
      </w:r>
      <w:r w:rsidR="00876269" w:rsidRPr="0049659E">
        <w:rPr>
          <w:color w:val="000000" w:themeColor="text1"/>
        </w:rPr>
        <w:t>przed Terminem Rozliczenia.</w:t>
      </w:r>
      <w:r w:rsidR="00F52EC0">
        <w:rPr>
          <w:color w:val="000000" w:themeColor="text1"/>
          <w:spacing w:val="-59"/>
        </w:rPr>
        <w:t xml:space="preserve"> </w:t>
      </w:r>
      <w:r w:rsidR="00012637" w:rsidRPr="0049659E">
        <w:rPr>
          <w:color w:val="000000" w:themeColor="text1"/>
        </w:rPr>
        <w:t>Dokonanie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rozliczeń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końcowych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nie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umniejsza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praw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Zamawiającego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do</w:t>
      </w:r>
      <w:r w:rsidR="00012637" w:rsidRPr="0049659E">
        <w:rPr>
          <w:color w:val="000000" w:themeColor="text1"/>
          <w:spacing w:val="-59"/>
        </w:rPr>
        <w:t xml:space="preserve"> </w:t>
      </w:r>
      <w:r w:rsidR="004566FD" w:rsidRPr="0049659E">
        <w:rPr>
          <w:color w:val="000000" w:themeColor="text1"/>
          <w:spacing w:val="-59"/>
        </w:rPr>
        <w:t xml:space="preserve">  </w:t>
      </w:r>
      <w:r w:rsidR="004566FD" w:rsidRPr="0049659E">
        <w:rPr>
          <w:color w:val="000000" w:themeColor="text1"/>
        </w:rPr>
        <w:t xml:space="preserve"> e</w:t>
      </w:r>
      <w:r w:rsidR="00012637" w:rsidRPr="0049659E">
        <w:rPr>
          <w:color w:val="000000" w:themeColor="text1"/>
        </w:rPr>
        <w:t>wentualnych roszczeń z tego tytułu oraz rozliczanych Wierzytelności lub kosztów powstałych w wyniku końcowego rozliczenia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wzajemnych</w:t>
      </w:r>
      <w:r w:rsidR="00012637" w:rsidRPr="0049659E">
        <w:rPr>
          <w:color w:val="000000" w:themeColor="text1"/>
          <w:spacing w:val="-1"/>
        </w:rPr>
        <w:t xml:space="preserve"> </w:t>
      </w:r>
      <w:r w:rsidR="00012637" w:rsidRPr="0049659E">
        <w:rPr>
          <w:color w:val="000000" w:themeColor="text1"/>
        </w:rPr>
        <w:t>wierzytelności i</w:t>
      </w:r>
      <w:r w:rsidR="00012637" w:rsidRPr="0049659E">
        <w:rPr>
          <w:color w:val="000000" w:themeColor="text1"/>
          <w:spacing w:val="1"/>
        </w:rPr>
        <w:t xml:space="preserve"> </w:t>
      </w:r>
      <w:r w:rsidR="00012637" w:rsidRPr="0049659E">
        <w:rPr>
          <w:color w:val="000000" w:themeColor="text1"/>
        </w:rPr>
        <w:t>zobowiązań</w:t>
      </w:r>
    </w:p>
    <w:p w14:paraId="13A9938A" w14:textId="77777777" w:rsidR="006226B5" w:rsidRPr="0049659E" w:rsidRDefault="006226B5" w:rsidP="007A5134">
      <w:pPr>
        <w:pStyle w:val="Tekstpodstawowy"/>
        <w:ind w:left="0"/>
        <w:rPr>
          <w:color w:val="000000" w:themeColor="text1"/>
        </w:rPr>
      </w:pPr>
    </w:p>
    <w:p w14:paraId="6B8DDA37" w14:textId="6A5A56BA" w:rsidR="006226B5" w:rsidRPr="0049659E" w:rsidRDefault="0038057A" w:rsidP="007A5134">
      <w:pPr>
        <w:pStyle w:val="Akapitzlist"/>
        <w:numPr>
          <w:ilvl w:val="0"/>
          <w:numId w:val="14"/>
        </w:numPr>
        <w:tabs>
          <w:tab w:val="left" w:pos="809"/>
        </w:tabs>
        <w:ind w:right="110"/>
        <w:rPr>
          <w:color w:val="000000" w:themeColor="text1"/>
        </w:rPr>
      </w:pPr>
      <w:r w:rsidRPr="0049659E">
        <w:rPr>
          <w:color w:val="000000" w:themeColor="text1"/>
        </w:rPr>
        <w:t>W celu należytego rozliczenia Wierzytelności Pośrednik Finansowy jest 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wyodrębnioną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ewidencję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księgową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="00D41D8A" w:rsidRPr="0049659E">
        <w:rPr>
          <w:color w:val="000000" w:themeColor="text1"/>
          <w:spacing w:val="1"/>
        </w:rPr>
        <w:t>składając</w:t>
      </w:r>
      <w:r w:rsidR="003B55C0" w:rsidRPr="0049659E">
        <w:rPr>
          <w:color w:val="000000" w:themeColor="text1"/>
          <w:spacing w:val="1"/>
        </w:rPr>
        <w:t>ą</w:t>
      </w:r>
      <w:r w:rsidR="00D41D8A" w:rsidRPr="0049659E">
        <w:rPr>
          <w:color w:val="000000" w:themeColor="text1"/>
          <w:spacing w:val="1"/>
        </w:rPr>
        <w:t xml:space="preserve"> się ze środków </w:t>
      </w:r>
      <w:r w:rsidRPr="0049659E">
        <w:rPr>
          <w:color w:val="000000" w:themeColor="text1"/>
        </w:rPr>
        <w:t>przeterminowanych,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windykowanych,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odzyskanych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="00C1562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nieściągalnych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poniesionych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rozliczonych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="00C1562E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zasadami,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których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mowa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="00D41D8A" w:rsidRPr="0049659E">
        <w:rPr>
          <w:color w:val="000000" w:themeColor="text1"/>
        </w:rPr>
        <w:t>rozdziale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Załącznika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nr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2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="003665C5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Zamówienie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Publiczne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–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Składania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Rozliczeń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Zasady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Wypłaty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Środków</w:t>
      </w:r>
      <w:r w:rsidR="00C1562E" w:rsidRPr="0049659E">
        <w:rPr>
          <w:color w:val="000000" w:themeColor="text1"/>
        </w:rPr>
        <w:t>.</w:t>
      </w:r>
    </w:p>
    <w:p w14:paraId="3BF95BF4" w14:textId="77777777" w:rsidR="006226B5" w:rsidRPr="0049659E" w:rsidRDefault="006226B5">
      <w:pPr>
        <w:pStyle w:val="Tekstpodstawowy"/>
        <w:spacing w:before="2"/>
        <w:ind w:left="0"/>
        <w:rPr>
          <w:color w:val="000000" w:themeColor="text1"/>
        </w:rPr>
      </w:pPr>
    </w:p>
    <w:p w14:paraId="78E0820B" w14:textId="30298CC3" w:rsidR="00F86429" w:rsidRPr="0049659E" w:rsidRDefault="00F86429" w:rsidP="00F86429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>Rozdział VII</w:t>
      </w:r>
    </w:p>
    <w:p w14:paraId="68496FBD" w14:textId="2B410819" w:rsidR="006226B5" w:rsidRPr="0049659E" w:rsidRDefault="0038057A" w:rsidP="00F86429">
      <w:pPr>
        <w:pStyle w:val="Nagwek1"/>
        <w:tabs>
          <w:tab w:val="left" w:pos="809"/>
        </w:tabs>
        <w:spacing w:before="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Okres</w:t>
      </w:r>
      <w:r w:rsidRPr="0049659E">
        <w:rPr>
          <w:color w:val="000000" w:themeColor="text1"/>
          <w:spacing w:val="-6"/>
        </w:rPr>
        <w:t xml:space="preserve"> </w:t>
      </w:r>
      <w:r w:rsidRPr="0049659E">
        <w:rPr>
          <w:color w:val="000000" w:themeColor="text1"/>
        </w:rPr>
        <w:t>obowiązywania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-7"/>
        </w:rPr>
        <w:t xml:space="preserve"> </w:t>
      </w:r>
      <w:r w:rsidRPr="0049659E">
        <w:rPr>
          <w:color w:val="000000" w:themeColor="text1"/>
        </w:rPr>
        <w:t>Windykacyjnej</w:t>
      </w:r>
    </w:p>
    <w:p w14:paraId="6450862A" w14:textId="77777777" w:rsidR="006226B5" w:rsidRPr="0049659E" w:rsidRDefault="006226B5">
      <w:pPr>
        <w:pStyle w:val="Tekstpodstawowy"/>
        <w:spacing w:before="7"/>
        <w:ind w:left="0"/>
        <w:rPr>
          <w:b/>
          <w:color w:val="000000" w:themeColor="text1"/>
          <w:sz w:val="13"/>
        </w:rPr>
      </w:pPr>
    </w:p>
    <w:p w14:paraId="4CFF4EAD" w14:textId="57E41F30" w:rsidR="003B55C0" w:rsidRPr="0049659E" w:rsidRDefault="0038057A" w:rsidP="003B55C0">
      <w:pPr>
        <w:pStyle w:val="Akapitzlist"/>
        <w:numPr>
          <w:ilvl w:val="0"/>
          <w:numId w:val="15"/>
        </w:numPr>
        <w:tabs>
          <w:tab w:val="left" w:pos="809"/>
        </w:tabs>
        <w:spacing w:before="94"/>
        <w:ind w:right="118"/>
        <w:rPr>
          <w:color w:val="000000" w:themeColor="text1"/>
        </w:rPr>
      </w:pPr>
      <w:r w:rsidRPr="0049659E">
        <w:rPr>
          <w:color w:val="000000" w:themeColor="text1"/>
        </w:rPr>
        <w:t>Niniejsza Procedura Windykacyjna obowiązuje przez czas niezbędny, jednak 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 xml:space="preserve">dłuższy niż do dnia </w:t>
      </w:r>
      <w:r w:rsidR="004566FD" w:rsidRPr="0049659E">
        <w:rPr>
          <w:color w:val="000000" w:themeColor="text1"/>
        </w:rPr>
        <w:t>zaakceptowania przez Zamawiającego Raportu Końcowego z</w:t>
      </w:r>
      <w:r w:rsidR="00604B34" w:rsidRPr="0049659E">
        <w:rPr>
          <w:color w:val="000000" w:themeColor="text1"/>
        </w:rPr>
        <w:t> </w:t>
      </w:r>
      <w:r w:rsidR="004566FD" w:rsidRPr="0049659E">
        <w:rPr>
          <w:color w:val="000000" w:themeColor="text1"/>
        </w:rPr>
        <w:t xml:space="preserve">Przebiegu Windykacji, </w:t>
      </w:r>
      <w:r w:rsidRPr="0049659E">
        <w:rPr>
          <w:color w:val="000000" w:themeColor="text1"/>
        </w:rPr>
        <w:t>z zastrzeżeniem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zapisów</w:t>
      </w:r>
      <w:r w:rsidR="003B55C0" w:rsidRPr="0049659E">
        <w:rPr>
          <w:color w:val="000000" w:themeColor="text1"/>
          <w:spacing w:val="1"/>
        </w:rPr>
        <w:t xml:space="preserve"> rozdziału</w:t>
      </w:r>
      <w:r w:rsidRPr="0049659E">
        <w:rPr>
          <w:color w:val="000000" w:themeColor="text1"/>
          <w:spacing w:val="1"/>
        </w:rPr>
        <w:t xml:space="preserve"> </w:t>
      </w:r>
      <w:r w:rsidR="00BD20C6" w:rsidRPr="0049659E">
        <w:rPr>
          <w:color w:val="000000" w:themeColor="text1"/>
        </w:rPr>
        <w:t>VIII</w:t>
      </w:r>
      <w:r w:rsidR="003B55C0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1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Załącznika.</w:t>
      </w:r>
    </w:p>
    <w:p w14:paraId="47E71A40" w14:textId="77777777" w:rsidR="00012637" w:rsidRPr="0049659E" w:rsidRDefault="0038057A" w:rsidP="00012637">
      <w:pPr>
        <w:pStyle w:val="Akapitzlist"/>
        <w:numPr>
          <w:ilvl w:val="0"/>
          <w:numId w:val="15"/>
        </w:numPr>
        <w:tabs>
          <w:tab w:val="left" w:pos="809"/>
        </w:tabs>
        <w:spacing w:before="94"/>
        <w:ind w:right="118"/>
        <w:rPr>
          <w:color w:val="000000" w:themeColor="text1"/>
        </w:rPr>
      </w:pPr>
      <w:r w:rsidRPr="0049659E">
        <w:rPr>
          <w:color w:val="000000" w:themeColor="text1"/>
        </w:rPr>
        <w:t>Zamawiający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zrezygnować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usług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ramach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skutkiem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natychmiastowym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naruszenia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postanowień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6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podjęcia decyzji o rezygnacji</w:t>
      </w:r>
      <w:r w:rsidR="002570C7" w:rsidRPr="0049659E">
        <w:rPr>
          <w:color w:val="000000" w:themeColor="text1"/>
        </w:rPr>
        <w:t xml:space="preserve"> </w:t>
      </w:r>
      <w:r w:rsidR="00EA50A9" w:rsidRPr="0049659E">
        <w:rPr>
          <w:color w:val="000000" w:themeColor="text1"/>
        </w:rPr>
        <w:t xml:space="preserve">zgodnej z postanowieniami </w:t>
      </w:r>
      <w:r w:rsidR="002570C7" w:rsidRPr="0049659E">
        <w:rPr>
          <w:color w:val="000000" w:themeColor="text1"/>
        </w:rPr>
        <w:t>Umowy o Zamówienia Publiczne</w:t>
      </w:r>
      <w:r w:rsidRPr="0049659E">
        <w:rPr>
          <w:color w:val="000000" w:themeColor="text1"/>
        </w:rPr>
        <w:t xml:space="preserve"> z</w:t>
      </w:r>
      <w:r w:rsidR="002B0965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usług Pośrednika Finansowego bez względu na fakt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 xml:space="preserve">ewentualnego naruszenia postanowień niniejszej Procedury Windykacyjnej. </w:t>
      </w:r>
      <w:r w:rsidR="00012637" w:rsidRPr="0049659E">
        <w:rPr>
          <w:color w:val="000000" w:themeColor="text1"/>
        </w:rPr>
        <w:t>W takim przypadku Pośrednik Finansowy zobowiązany jest do niezwłocznego zwrotu na rzecz Zamawiającego w oryginałach wszelkich dokumentów źródłowych związanych z dochodzonymi Wierzytelnościami, w tym w szczególności ewentualnych orzeczeń sądowych wydanych na rzecz Zamawiającego, wraz z Raportem Końcowym z Przebiegu Windykacji.</w:t>
      </w:r>
    </w:p>
    <w:p w14:paraId="338372DA" w14:textId="77777777" w:rsidR="00012637" w:rsidRPr="0049659E" w:rsidRDefault="00012637" w:rsidP="00F86429">
      <w:pPr>
        <w:pStyle w:val="Nagwek1"/>
        <w:tabs>
          <w:tab w:val="left" w:pos="809"/>
        </w:tabs>
        <w:spacing w:before="81"/>
        <w:ind w:firstLine="0"/>
        <w:jc w:val="center"/>
        <w:rPr>
          <w:color w:val="000000" w:themeColor="text1"/>
          <w:u w:val="none"/>
        </w:rPr>
      </w:pPr>
    </w:p>
    <w:p w14:paraId="33A38D05" w14:textId="6BE461A9" w:rsidR="00F86429" w:rsidRPr="0049659E" w:rsidRDefault="00721871" w:rsidP="00F86429">
      <w:pPr>
        <w:pStyle w:val="Nagwek1"/>
        <w:tabs>
          <w:tab w:val="left" w:pos="809"/>
        </w:tabs>
        <w:spacing w:before="8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VIII</w:t>
      </w:r>
    </w:p>
    <w:p w14:paraId="303C084B" w14:textId="543B90F8" w:rsidR="006226B5" w:rsidRPr="0049659E" w:rsidRDefault="00A51159" w:rsidP="00F86429">
      <w:pPr>
        <w:pStyle w:val="Nagwek1"/>
        <w:tabs>
          <w:tab w:val="left" w:pos="809"/>
        </w:tabs>
        <w:spacing w:before="81"/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Rozli</w:t>
      </w:r>
      <w:r w:rsidR="0038057A" w:rsidRPr="0049659E">
        <w:rPr>
          <w:color w:val="000000" w:themeColor="text1"/>
        </w:rPr>
        <w:t>czenie</w:t>
      </w:r>
      <w:r w:rsidR="0038057A" w:rsidRPr="0049659E">
        <w:rPr>
          <w:color w:val="000000" w:themeColor="text1"/>
          <w:spacing w:val="-6"/>
        </w:rPr>
        <w:t xml:space="preserve"> </w:t>
      </w:r>
      <w:r w:rsidR="0038057A" w:rsidRPr="0049659E">
        <w:rPr>
          <w:color w:val="000000" w:themeColor="text1"/>
        </w:rPr>
        <w:t>czynności</w:t>
      </w:r>
      <w:r w:rsidR="0038057A" w:rsidRPr="0049659E">
        <w:rPr>
          <w:color w:val="000000" w:themeColor="text1"/>
          <w:spacing w:val="-6"/>
        </w:rPr>
        <w:t xml:space="preserve"> </w:t>
      </w:r>
      <w:r w:rsidR="0038057A" w:rsidRPr="0049659E">
        <w:rPr>
          <w:color w:val="000000" w:themeColor="text1"/>
        </w:rPr>
        <w:t>windykacyjnych</w:t>
      </w:r>
    </w:p>
    <w:p w14:paraId="0A16FE44" w14:textId="77777777" w:rsidR="006226B5" w:rsidRPr="0049659E" w:rsidRDefault="006226B5">
      <w:pPr>
        <w:pStyle w:val="Tekstpodstawowy"/>
        <w:spacing w:before="11"/>
        <w:ind w:left="0"/>
        <w:rPr>
          <w:b/>
          <w:color w:val="000000" w:themeColor="text1"/>
          <w:sz w:val="13"/>
        </w:rPr>
      </w:pPr>
    </w:p>
    <w:p w14:paraId="6A3D0699" w14:textId="4F60AF38" w:rsidR="00EA50A9" w:rsidRPr="0049659E" w:rsidRDefault="0038057A" w:rsidP="00EA50A9">
      <w:pPr>
        <w:pStyle w:val="Akapitzlist"/>
        <w:numPr>
          <w:ilvl w:val="0"/>
          <w:numId w:val="16"/>
        </w:numPr>
        <w:tabs>
          <w:tab w:val="left" w:pos="809"/>
        </w:tabs>
        <w:spacing w:before="94"/>
        <w:ind w:right="115"/>
        <w:rPr>
          <w:color w:val="000000" w:themeColor="text1"/>
        </w:rPr>
      </w:pP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prowadzonych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konkretnej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nastąpić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lastRenderedPageBreak/>
        <w:t>wystąpienia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jednej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poniższych okoliczności:</w:t>
      </w:r>
    </w:p>
    <w:p w14:paraId="3E99865A" w14:textId="6C351F06" w:rsidR="006226B5" w:rsidRPr="0049659E" w:rsidRDefault="0038057A">
      <w:pPr>
        <w:pStyle w:val="Akapitzlist"/>
        <w:numPr>
          <w:ilvl w:val="0"/>
          <w:numId w:val="1"/>
        </w:numPr>
        <w:tabs>
          <w:tab w:val="left" w:pos="809"/>
        </w:tabs>
        <w:ind w:right="116" w:hanging="360"/>
        <w:rPr>
          <w:color w:val="000000" w:themeColor="text1"/>
        </w:rPr>
      </w:pPr>
      <w:r w:rsidRPr="0049659E">
        <w:rPr>
          <w:color w:val="000000" w:themeColor="text1"/>
        </w:rPr>
        <w:t>pełnego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zaspokojenia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kosztów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windykacji</w:t>
      </w:r>
      <w:r w:rsidR="00EA50A9" w:rsidRPr="0049659E">
        <w:rPr>
          <w:color w:val="000000" w:themeColor="text1"/>
        </w:rPr>
        <w:t>,</w:t>
      </w:r>
    </w:p>
    <w:p w14:paraId="22C3F4CD" w14:textId="39FDAAE3" w:rsidR="006226B5" w:rsidRPr="0049659E" w:rsidRDefault="0038057A">
      <w:pPr>
        <w:pStyle w:val="Akapitzlist"/>
        <w:numPr>
          <w:ilvl w:val="0"/>
          <w:numId w:val="1"/>
        </w:numPr>
        <w:tabs>
          <w:tab w:val="left" w:pos="809"/>
        </w:tabs>
        <w:ind w:right="111" w:hanging="360"/>
        <w:rPr>
          <w:color w:val="000000" w:themeColor="text1"/>
        </w:rPr>
      </w:pPr>
      <w:r w:rsidRPr="0049659E">
        <w:rPr>
          <w:color w:val="000000" w:themeColor="text1"/>
        </w:rPr>
        <w:t>braku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możliwości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skutecznego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oraz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kosztów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pozostałych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zobowiązanych, w tym braku możliwości wyegzekwowania tych należności w</w:t>
      </w:r>
      <w:r w:rsidR="00EA50A9" w:rsidRPr="0049659E">
        <w:rPr>
          <w:color w:val="000000" w:themeColor="text1"/>
        </w:rPr>
        <w:t> </w:t>
      </w:r>
      <w:r w:rsidRPr="0049659E">
        <w:rPr>
          <w:color w:val="000000" w:themeColor="text1"/>
        </w:rPr>
        <w:t>wyniku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realizacji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prawnych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zabezpieczeń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ustanowionych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Odbiorcę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i</w:t>
      </w:r>
      <w:r w:rsidR="003B55C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pozostałych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zobowiązanych</w:t>
      </w:r>
      <w:r w:rsidR="00EA50A9" w:rsidRPr="0049659E">
        <w:rPr>
          <w:color w:val="000000" w:themeColor="text1"/>
        </w:rPr>
        <w:t>,</w:t>
      </w:r>
    </w:p>
    <w:p w14:paraId="244422A3" w14:textId="2EFBE204" w:rsidR="00EA50A9" w:rsidRPr="0049659E" w:rsidRDefault="0038057A" w:rsidP="00EA50A9">
      <w:pPr>
        <w:pStyle w:val="Akapitzlist"/>
        <w:numPr>
          <w:ilvl w:val="0"/>
          <w:numId w:val="1"/>
        </w:numPr>
        <w:tabs>
          <w:tab w:val="left" w:pos="809"/>
        </w:tabs>
        <w:ind w:right="112" w:hanging="360"/>
        <w:rPr>
          <w:color w:val="000000" w:themeColor="text1"/>
        </w:rPr>
      </w:pPr>
      <w:r w:rsidRPr="0049659E">
        <w:rPr>
          <w:color w:val="000000" w:themeColor="text1"/>
        </w:rPr>
        <w:t>gdy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koszty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związane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Wierzytelności,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Wkładu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 oraz kosztów windykacji przewyższą kwotę dochodzonej należności, a</w:t>
      </w:r>
      <w:r w:rsidR="003B55C0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analizy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sporządzonej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</w:t>
      </w:r>
      <w:r w:rsidR="00EA50A9" w:rsidRPr="0049659E">
        <w:rPr>
          <w:color w:val="000000" w:themeColor="text1"/>
        </w:rPr>
        <w:t>nie</w:t>
      </w:r>
      <w:r w:rsidRPr="0049659E">
        <w:rPr>
          <w:color w:val="000000" w:themeColor="text1"/>
        </w:rPr>
        <w:t>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że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podjęcie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będzie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skutkowało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zaspokojeniem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dochodzonych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należności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 wysokości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większej</w:t>
      </w:r>
      <w:r w:rsidRPr="0049659E">
        <w:rPr>
          <w:color w:val="000000" w:themeColor="text1"/>
          <w:spacing w:val="2"/>
        </w:rPr>
        <w:t xml:space="preserve"> </w:t>
      </w:r>
      <w:r w:rsidRPr="0049659E">
        <w:rPr>
          <w:color w:val="000000" w:themeColor="text1"/>
        </w:rPr>
        <w:t>niż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poniesione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koszty.</w:t>
      </w:r>
    </w:p>
    <w:p w14:paraId="60CDAAB5" w14:textId="77777777" w:rsidR="00EA50A9" w:rsidRPr="0049659E" w:rsidRDefault="00EA50A9" w:rsidP="00EA50A9">
      <w:pPr>
        <w:pStyle w:val="Akapitzlist"/>
        <w:tabs>
          <w:tab w:val="left" w:pos="809"/>
        </w:tabs>
        <w:ind w:left="1169" w:right="112" w:firstLine="0"/>
        <w:rPr>
          <w:color w:val="000000" w:themeColor="text1"/>
        </w:rPr>
      </w:pPr>
    </w:p>
    <w:p w14:paraId="54608066" w14:textId="3070EEE3" w:rsidR="00EA50A9" w:rsidRPr="0049659E" w:rsidRDefault="0038057A" w:rsidP="00012637">
      <w:pPr>
        <w:pStyle w:val="Akapitzlist"/>
        <w:numPr>
          <w:ilvl w:val="0"/>
          <w:numId w:val="16"/>
        </w:numPr>
        <w:tabs>
          <w:tab w:val="left" w:pos="809"/>
        </w:tabs>
        <w:ind w:right="112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gdy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zakresie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konkretnej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windykacji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oprócz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Odbiorcy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Wsparcia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występują inni zobowiązani, postanowienia</w:t>
      </w:r>
      <w:r w:rsidR="00EA50A9" w:rsidRPr="0049659E">
        <w:rPr>
          <w:color w:val="000000" w:themeColor="text1"/>
        </w:rPr>
        <w:t xml:space="preserve"> w</w:t>
      </w:r>
      <w:r w:rsidRPr="0049659E">
        <w:rPr>
          <w:color w:val="000000" w:themeColor="text1"/>
        </w:rPr>
        <w:t xml:space="preserve"> </w:t>
      </w:r>
      <w:r w:rsidR="00EA50A9" w:rsidRPr="0049659E">
        <w:rPr>
          <w:color w:val="000000" w:themeColor="text1"/>
        </w:rPr>
        <w:t>rozdziale</w:t>
      </w:r>
      <w:r w:rsidRPr="0049659E">
        <w:rPr>
          <w:color w:val="000000" w:themeColor="text1"/>
        </w:rPr>
        <w:t xml:space="preserve"> </w:t>
      </w:r>
      <w:r w:rsidR="00BD20C6" w:rsidRPr="0049659E">
        <w:rPr>
          <w:color w:val="000000" w:themeColor="text1"/>
        </w:rPr>
        <w:t>VIII</w:t>
      </w:r>
      <w:r w:rsidR="00EA50A9" w:rsidRPr="0049659E">
        <w:rPr>
          <w:color w:val="000000" w:themeColor="text1"/>
        </w:rPr>
        <w:t xml:space="preserve">, pkt </w:t>
      </w:r>
      <w:r w:rsidRPr="0049659E">
        <w:rPr>
          <w:color w:val="000000" w:themeColor="text1"/>
        </w:rPr>
        <w:t>1 stosuje się odpowiednio równie</w:t>
      </w:r>
      <w:r w:rsidR="00EA50A9" w:rsidRPr="0049659E">
        <w:rPr>
          <w:color w:val="000000" w:themeColor="text1"/>
        </w:rPr>
        <w:t xml:space="preserve">ż </w:t>
      </w:r>
      <w:r w:rsidRPr="0049659E">
        <w:rPr>
          <w:color w:val="000000" w:themeColor="text1"/>
        </w:rPr>
        <w:t>wobec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pozostałych zobowiązanych.</w:t>
      </w:r>
    </w:p>
    <w:p w14:paraId="798788A2" w14:textId="77777777" w:rsidR="00EA50A9" w:rsidRPr="0049659E" w:rsidRDefault="00EA50A9" w:rsidP="00012637">
      <w:pPr>
        <w:tabs>
          <w:tab w:val="left" w:pos="809"/>
        </w:tabs>
        <w:ind w:right="112" w:hanging="360"/>
        <w:rPr>
          <w:color w:val="000000" w:themeColor="text1"/>
        </w:rPr>
      </w:pPr>
    </w:p>
    <w:p w14:paraId="6FA863DA" w14:textId="14D41A60" w:rsidR="00EA50A9" w:rsidRPr="0049659E" w:rsidRDefault="0038057A" w:rsidP="00012637">
      <w:pPr>
        <w:pStyle w:val="Akapitzlist"/>
        <w:numPr>
          <w:ilvl w:val="0"/>
          <w:numId w:val="16"/>
        </w:numPr>
        <w:tabs>
          <w:tab w:val="left" w:pos="809"/>
        </w:tabs>
        <w:ind w:right="112"/>
        <w:rPr>
          <w:color w:val="000000" w:themeColor="text1"/>
        </w:rPr>
      </w:pP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musi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zostać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potwierdzone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stosownymi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dokumentami w oryginale lub kopii potwierdzonej za zgodność z oryginałem przez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Finansowego.</w:t>
      </w:r>
    </w:p>
    <w:p w14:paraId="28049FBB" w14:textId="77777777" w:rsidR="00EA50A9" w:rsidRPr="0049659E" w:rsidRDefault="00EA50A9" w:rsidP="00012637">
      <w:pPr>
        <w:tabs>
          <w:tab w:val="left" w:pos="809"/>
        </w:tabs>
        <w:ind w:right="112" w:hanging="360"/>
        <w:rPr>
          <w:color w:val="000000" w:themeColor="text1"/>
        </w:rPr>
      </w:pPr>
    </w:p>
    <w:p w14:paraId="3E1F27D0" w14:textId="77777777" w:rsidR="00EA50A9" w:rsidRPr="0049659E" w:rsidRDefault="0038057A" w:rsidP="00012637">
      <w:pPr>
        <w:pStyle w:val="Akapitzlist"/>
        <w:numPr>
          <w:ilvl w:val="0"/>
          <w:numId w:val="16"/>
        </w:numPr>
        <w:tabs>
          <w:tab w:val="left" w:pos="809"/>
        </w:tabs>
        <w:ind w:right="112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przypadku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wystąpienia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przesłanek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uzasadniających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sporządzić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protokół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zawierający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uzasadnienie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windykacyjnych.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protokołu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jest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zobowiązany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dołączyć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stosowne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dokumenty,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tym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potwierdzające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zakończenie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czynności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windykacyjnych,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oryginale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lub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kopii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potwierdzonej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 zgodność z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oryginałem.</w:t>
      </w:r>
    </w:p>
    <w:p w14:paraId="4C473293" w14:textId="77777777" w:rsidR="00EA50A9" w:rsidRPr="0049659E" w:rsidRDefault="00EA50A9" w:rsidP="00EA50A9">
      <w:pPr>
        <w:pStyle w:val="Akapitzlist"/>
        <w:rPr>
          <w:color w:val="000000" w:themeColor="text1"/>
        </w:rPr>
      </w:pPr>
    </w:p>
    <w:p w14:paraId="2105FF54" w14:textId="0C3562C6" w:rsidR="006226B5" w:rsidRPr="0049659E" w:rsidRDefault="00012637" w:rsidP="00012637">
      <w:pPr>
        <w:pStyle w:val="Akapitzlist"/>
        <w:numPr>
          <w:ilvl w:val="0"/>
          <w:numId w:val="16"/>
        </w:numPr>
        <w:tabs>
          <w:tab w:val="left" w:pos="809"/>
        </w:tabs>
        <w:ind w:left="851" w:right="112" w:hanging="425"/>
        <w:rPr>
          <w:color w:val="000000" w:themeColor="text1"/>
        </w:rPr>
      </w:pPr>
      <w:r w:rsidRPr="0049659E">
        <w:rPr>
          <w:color w:val="000000" w:themeColor="text1"/>
        </w:rPr>
        <w:t>W oparciu o protokół oraz załączone dokumenty, Zamawiający podejmuje decyzję w zakresie dalszego postępowania</w:t>
      </w:r>
      <w:r w:rsidR="004566FD" w:rsidRPr="0049659E">
        <w:rPr>
          <w:color w:val="000000" w:themeColor="text1"/>
        </w:rPr>
        <w:t>,</w:t>
      </w:r>
      <w:r w:rsidRPr="0049659E">
        <w:rPr>
          <w:color w:val="000000" w:themeColor="text1"/>
        </w:rPr>
        <w:t xml:space="preserve"> co do danej Wierzytelności. Obowiązek sporządzenia protokołu nie narusza obowiązku przekazywania Zamawiającemu informacji o postępach prowadzonych przez Pośrednika Finansowego działań windykacyjnych w ramach składanych Sprawozdań kwartalnych </w:t>
      </w:r>
      <w:r w:rsidR="004566FD" w:rsidRPr="0049659E">
        <w:rPr>
          <w:color w:val="000000" w:themeColor="text1"/>
        </w:rPr>
        <w:t>i Raportów z</w:t>
      </w:r>
      <w:r w:rsidR="00604B34" w:rsidRPr="0049659E">
        <w:rPr>
          <w:color w:val="000000" w:themeColor="text1"/>
        </w:rPr>
        <w:t> </w:t>
      </w:r>
      <w:r w:rsidR="004566FD" w:rsidRPr="0049659E">
        <w:rPr>
          <w:color w:val="000000" w:themeColor="text1"/>
        </w:rPr>
        <w:t xml:space="preserve">Windykacji </w:t>
      </w:r>
      <w:r w:rsidRPr="0049659E">
        <w:rPr>
          <w:color w:val="000000" w:themeColor="text1"/>
        </w:rPr>
        <w:t>oraz złożenia Raportu Końcowego z Przebiegu Windykacji</w:t>
      </w:r>
      <w:r w:rsidR="00085F9D" w:rsidRPr="0049659E">
        <w:rPr>
          <w:color w:val="000000" w:themeColor="text1"/>
        </w:rPr>
        <w:t>.</w:t>
      </w:r>
      <w:r w:rsidR="0038057A" w:rsidRPr="0049659E">
        <w:rPr>
          <w:color w:val="000000" w:themeColor="text1"/>
          <w:spacing w:val="1"/>
        </w:rPr>
        <w:t xml:space="preserve"> </w:t>
      </w:r>
    </w:p>
    <w:p w14:paraId="231B1313" w14:textId="77777777" w:rsidR="00012637" w:rsidRPr="0049659E" w:rsidRDefault="00012637" w:rsidP="00012637">
      <w:pPr>
        <w:pStyle w:val="Akapitzlist"/>
        <w:rPr>
          <w:color w:val="000000" w:themeColor="text1"/>
        </w:rPr>
      </w:pPr>
    </w:p>
    <w:p w14:paraId="35A2015D" w14:textId="77777777" w:rsidR="00012637" w:rsidRPr="0049659E" w:rsidRDefault="00012637" w:rsidP="00012637">
      <w:pPr>
        <w:pStyle w:val="Akapitzlist"/>
        <w:tabs>
          <w:tab w:val="left" w:pos="809"/>
        </w:tabs>
        <w:ind w:left="851" w:right="112" w:firstLine="0"/>
        <w:rPr>
          <w:color w:val="000000" w:themeColor="text1"/>
        </w:rPr>
      </w:pPr>
    </w:p>
    <w:p w14:paraId="2CA754FE" w14:textId="455502B4" w:rsidR="00721871" w:rsidRPr="0049659E" w:rsidRDefault="00721871" w:rsidP="00721871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  <w:u w:val="none"/>
        </w:rPr>
        <w:t xml:space="preserve">Rozdział </w:t>
      </w:r>
      <w:r w:rsidR="00BD20C6" w:rsidRPr="0049659E">
        <w:rPr>
          <w:color w:val="000000" w:themeColor="text1"/>
          <w:u w:val="none"/>
        </w:rPr>
        <w:t>IX</w:t>
      </w:r>
    </w:p>
    <w:p w14:paraId="7E20F29C" w14:textId="19109816" w:rsidR="006226B5" w:rsidRPr="0049659E" w:rsidRDefault="0038057A" w:rsidP="00721871">
      <w:pPr>
        <w:pStyle w:val="Nagwek1"/>
        <w:tabs>
          <w:tab w:val="left" w:pos="809"/>
        </w:tabs>
        <w:ind w:firstLine="0"/>
        <w:jc w:val="center"/>
        <w:rPr>
          <w:color w:val="000000" w:themeColor="text1"/>
          <w:u w:val="none"/>
        </w:rPr>
      </w:pPr>
      <w:r w:rsidRPr="0049659E">
        <w:rPr>
          <w:color w:val="000000" w:themeColor="text1"/>
        </w:rPr>
        <w:t>Postanowienia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końcowe</w:t>
      </w:r>
    </w:p>
    <w:p w14:paraId="5108343F" w14:textId="77777777" w:rsidR="006226B5" w:rsidRPr="0049659E" w:rsidRDefault="006226B5">
      <w:pPr>
        <w:pStyle w:val="Tekstpodstawowy"/>
        <w:spacing w:before="11"/>
        <w:ind w:left="0"/>
        <w:rPr>
          <w:b/>
          <w:color w:val="000000" w:themeColor="text1"/>
          <w:sz w:val="13"/>
        </w:rPr>
      </w:pPr>
    </w:p>
    <w:p w14:paraId="3803BE01" w14:textId="5A315CFE" w:rsidR="00EA50A9" w:rsidRPr="0049659E" w:rsidRDefault="0038057A" w:rsidP="00EA50A9">
      <w:pPr>
        <w:pStyle w:val="Akapitzlist"/>
        <w:numPr>
          <w:ilvl w:val="0"/>
          <w:numId w:val="17"/>
        </w:numPr>
        <w:tabs>
          <w:tab w:val="left" w:pos="809"/>
        </w:tabs>
        <w:spacing w:before="93"/>
        <w:ind w:right="117"/>
        <w:rPr>
          <w:color w:val="000000" w:themeColor="text1"/>
        </w:rPr>
      </w:pPr>
      <w:r w:rsidRPr="0049659E">
        <w:rPr>
          <w:color w:val="000000" w:themeColor="text1"/>
        </w:rPr>
        <w:t>Zobowiązania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wynikające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Windykacyjnej pozostają w mocy także po wygaśnięciu lub rozwiązaniu Umowy o</w:t>
      </w:r>
      <w:r w:rsidR="00EA50A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Zamówienie Publiczne. Przedmiotowe zobowiązania wygasną z dniem wygaśnięcia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wszelkich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zobowiązań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wynikających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o</w:t>
      </w:r>
      <w:r w:rsidR="00EA50A9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Zamówienie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Publiczne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zgodnie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jej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odpowiednimi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postanowieniami.</w:t>
      </w:r>
    </w:p>
    <w:p w14:paraId="7BBC4E47" w14:textId="77777777" w:rsidR="006226B5" w:rsidRPr="0049659E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93"/>
        <w:ind w:right="117"/>
        <w:rPr>
          <w:color w:val="000000" w:themeColor="text1"/>
        </w:rPr>
      </w:pPr>
      <w:r w:rsidRPr="0049659E">
        <w:rPr>
          <w:color w:val="000000" w:themeColor="text1"/>
        </w:rPr>
        <w:t>Wszelkie kwestie związane z dochodzeniem Wierzytelności niezawarte w niniejszej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Procedurze Windykacyjnej oraz wszelkie wątpliwości związane z realizacją niniejszej</w:t>
      </w:r>
      <w:r w:rsidRPr="0049659E">
        <w:rPr>
          <w:color w:val="000000" w:themeColor="text1"/>
          <w:spacing w:val="-59"/>
        </w:rPr>
        <w:t xml:space="preserve"> </w:t>
      </w:r>
      <w:r w:rsidRPr="0049659E">
        <w:rPr>
          <w:color w:val="000000" w:themeColor="text1"/>
        </w:rPr>
        <w:t>Procedury Windykacyjnej,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będą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bieżąco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rozwiązywane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polubownie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drodze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konsultacji</w:t>
      </w:r>
      <w:r w:rsidRPr="0049659E">
        <w:rPr>
          <w:color w:val="000000" w:themeColor="text1"/>
          <w:spacing w:val="-5"/>
        </w:rPr>
        <w:t xml:space="preserve"> </w:t>
      </w:r>
      <w:r w:rsidRPr="0049659E">
        <w:rPr>
          <w:color w:val="000000" w:themeColor="text1"/>
        </w:rPr>
        <w:t>i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uzgodnień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pomiędzy</w:t>
      </w:r>
      <w:r w:rsidRPr="0049659E">
        <w:rPr>
          <w:color w:val="000000" w:themeColor="text1"/>
          <w:spacing w:val="-4"/>
        </w:rPr>
        <w:t xml:space="preserve"> </w:t>
      </w:r>
      <w:r w:rsidRPr="0049659E">
        <w:rPr>
          <w:color w:val="000000" w:themeColor="text1"/>
        </w:rPr>
        <w:t>Zamawiającym a</w:t>
      </w:r>
      <w:r w:rsidRPr="0049659E">
        <w:rPr>
          <w:color w:val="000000" w:themeColor="text1"/>
          <w:spacing w:val="-2"/>
        </w:rPr>
        <w:t xml:space="preserve"> </w:t>
      </w:r>
      <w:r w:rsidRPr="0049659E">
        <w:rPr>
          <w:color w:val="000000" w:themeColor="text1"/>
        </w:rPr>
        <w:t>Pośrednikiem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Finansowym</w:t>
      </w:r>
      <w:r w:rsidR="00BD20C6" w:rsidRPr="0049659E">
        <w:rPr>
          <w:color w:val="000000" w:themeColor="text1"/>
        </w:rPr>
        <w:t>.</w:t>
      </w:r>
    </w:p>
    <w:p w14:paraId="1BC7CE57" w14:textId="00CE0C58" w:rsidR="00BD20C6" w:rsidRPr="0049659E" w:rsidRDefault="00BD20C6" w:rsidP="00BD20C6">
      <w:pPr>
        <w:tabs>
          <w:tab w:val="left" w:pos="809"/>
        </w:tabs>
        <w:spacing w:before="93"/>
        <w:ind w:right="117"/>
        <w:rPr>
          <w:color w:val="000000" w:themeColor="text1"/>
        </w:rPr>
        <w:sectPr w:rsidR="00BD20C6" w:rsidRPr="0049659E">
          <w:pgSz w:w="11910" w:h="16840"/>
          <w:pgMar w:top="1340" w:right="1320" w:bottom="1220" w:left="1340" w:header="0" w:footer="1020" w:gutter="0"/>
          <w:cols w:space="708"/>
        </w:sectPr>
      </w:pPr>
    </w:p>
    <w:p w14:paraId="027019C4" w14:textId="222838F1" w:rsidR="00BD20C6" w:rsidRPr="0049659E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81"/>
        <w:ind w:right="113"/>
        <w:rPr>
          <w:color w:val="000000" w:themeColor="text1"/>
        </w:rPr>
      </w:pPr>
      <w:r w:rsidRPr="0049659E">
        <w:rPr>
          <w:color w:val="000000" w:themeColor="text1"/>
        </w:rPr>
        <w:lastRenderedPageBreak/>
        <w:t>Niniejsza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narusza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zobowiązań</w:t>
      </w:r>
      <w:r w:rsidRPr="0049659E">
        <w:rPr>
          <w:color w:val="000000" w:themeColor="text1"/>
          <w:spacing w:val="62"/>
        </w:rPr>
        <w:t xml:space="preserve"> </w:t>
      </w:r>
      <w:r w:rsidRPr="0049659E">
        <w:rPr>
          <w:color w:val="000000" w:themeColor="text1"/>
        </w:rPr>
        <w:t>Pośrednika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Finansowego wynikających z Umowy o Zamówienie</w:t>
      </w:r>
      <w:r w:rsidR="00700AAF">
        <w:rPr>
          <w:color w:val="000000" w:themeColor="text1"/>
        </w:rPr>
        <w:t xml:space="preserve"> Publiczne </w:t>
      </w:r>
      <w:r w:rsidRPr="0049659E">
        <w:rPr>
          <w:color w:val="000000" w:themeColor="text1"/>
        </w:rPr>
        <w:t>ani wynikających z</w:t>
      </w:r>
      <w:r w:rsidR="00BD20C6" w:rsidRPr="0049659E">
        <w:rPr>
          <w:color w:val="000000" w:themeColor="text1"/>
          <w:spacing w:val="1"/>
        </w:rPr>
        <w:t> </w:t>
      </w:r>
      <w:r w:rsidRPr="0049659E">
        <w:rPr>
          <w:color w:val="000000" w:themeColor="text1"/>
        </w:rPr>
        <w:t>niej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uprawnień Zamawiającego.</w:t>
      </w:r>
    </w:p>
    <w:p w14:paraId="21991A32" w14:textId="77777777" w:rsidR="00BD20C6" w:rsidRPr="0049659E" w:rsidRDefault="00BD20C6" w:rsidP="00BD20C6">
      <w:pPr>
        <w:pStyle w:val="Akapitzlist"/>
        <w:rPr>
          <w:color w:val="000000" w:themeColor="text1"/>
        </w:rPr>
      </w:pPr>
    </w:p>
    <w:p w14:paraId="4D503328" w14:textId="23E26B5C" w:rsidR="006226B5" w:rsidRPr="0049659E" w:rsidRDefault="0038057A" w:rsidP="00BD20C6">
      <w:pPr>
        <w:pStyle w:val="Akapitzlist"/>
        <w:numPr>
          <w:ilvl w:val="0"/>
          <w:numId w:val="17"/>
        </w:numPr>
        <w:tabs>
          <w:tab w:val="left" w:pos="809"/>
        </w:tabs>
        <w:spacing w:before="81"/>
        <w:ind w:right="113"/>
        <w:rPr>
          <w:color w:val="000000" w:themeColor="text1"/>
        </w:rPr>
      </w:pP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sprawach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nieuregulowanych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niniejsz</w:t>
      </w:r>
      <w:r w:rsidR="00BD20C6" w:rsidRPr="0049659E">
        <w:rPr>
          <w:color w:val="000000" w:themeColor="text1"/>
        </w:rPr>
        <w:t>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Procedur</w:t>
      </w:r>
      <w:r w:rsidR="00BD20C6" w:rsidRPr="0049659E">
        <w:rPr>
          <w:color w:val="000000" w:themeColor="text1"/>
        </w:rPr>
        <w:t>ze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Windykacyjnej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mają</w:t>
      </w:r>
      <w:r w:rsidRPr="0049659E">
        <w:rPr>
          <w:color w:val="000000" w:themeColor="text1"/>
          <w:spacing w:val="1"/>
        </w:rPr>
        <w:t xml:space="preserve"> </w:t>
      </w:r>
      <w:r w:rsidRPr="0049659E">
        <w:rPr>
          <w:color w:val="000000" w:themeColor="text1"/>
        </w:rPr>
        <w:t>zastosowanie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postanowienia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Umowy</w:t>
      </w:r>
      <w:r w:rsidRPr="0049659E">
        <w:rPr>
          <w:color w:val="000000" w:themeColor="text1"/>
          <w:spacing w:val="-3"/>
        </w:rPr>
        <w:t xml:space="preserve"> </w:t>
      </w:r>
      <w:r w:rsidRPr="0049659E">
        <w:rPr>
          <w:color w:val="000000" w:themeColor="text1"/>
        </w:rPr>
        <w:t>o</w:t>
      </w:r>
      <w:r w:rsidRPr="0049659E">
        <w:rPr>
          <w:color w:val="000000" w:themeColor="text1"/>
          <w:spacing w:val="-1"/>
        </w:rPr>
        <w:t xml:space="preserve"> </w:t>
      </w:r>
      <w:r w:rsidRPr="0049659E">
        <w:rPr>
          <w:color w:val="000000" w:themeColor="text1"/>
        </w:rPr>
        <w:t>Zam</w:t>
      </w:r>
      <w:r w:rsidR="00BD20C6" w:rsidRPr="0049659E">
        <w:rPr>
          <w:color w:val="000000" w:themeColor="text1"/>
        </w:rPr>
        <w:t>ówienie</w:t>
      </w:r>
      <w:r w:rsidRPr="0049659E">
        <w:rPr>
          <w:color w:val="000000" w:themeColor="text1"/>
        </w:rPr>
        <w:t xml:space="preserve"> Publiczne.</w:t>
      </w:r>
    </w:p>
    <w:sectPr w:rsidR="006226B5" w:rsidRPr="0049659E">
      <w:pgSz w:w="11910" w:h="16840"/>
      <w:pgMar w:top="1340" w:right="1320" w:bottom="1220" w:left="1340" w:header="0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49913" w14:textId="77777777" w:rsidR="00D133F9" w:rsidRDefault="00D133F9">
      <w:r>
        <w:separator/>
      </w:r>
    </w:p>
  </w:endnote>
  <w:endnote w:type="continuationSeparator" w:id="0">
    <w:p w14:paraId="093C8DFF" w14:textId="77777777" w:rsidR="00D133F9" w:rsidRDefault="00D13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828436021"/>
      <w:docPartObj>
        <w:docPartGallery w:val="Page Numbers (Bottom of Page)"/>
        <w:docPartUnique/>
      </w:docPartObj>
    </w:sdtPr>
    <w:sdtContent>
      <w:p w14:paraId="62F8EBC4" w14:textId="32A794DA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6DE94B78" w14:textId="77777777" w:rsidR="000843C8" w:rsidRDefault="000843C8" w:rsidP="000843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164010350"/>
      <w:docPartObj>
        <w:docPartGallery w:val="Page Numbers (Bottom of Page)"/>
        <w:docPartUnique/>
      </w:docPartObj>
    </w:sdtPr>
    <w:sdtContent>
      <w:p w14:paraId="457F6BB8" w14:textId="1AC510DB" w:rsidR="000843C8" w:rsidRDefault="000843C8" w:rsidP="00276AAD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2A484839" w14:textId="43BC196A" w:rsidR="006226B5" w:rsidRDefault="006226B5" w:rsidP="000843C8">
    <w:pPr>
      <w:pStyle w:val="Tekstpodstawowy"/>
      <w:spacing w:line="14" w:lineRule="auto"/>
      <w:ind w:left="0"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FCC65" w14:textId="77777777" w:rsidR="00D133F9" w:rsidRDefault="00D133F9">
      <w:r>
        <w:separator/>
      </w:r>
    </w:p>
  </w:footnote>
  <w:footnote w:type="continuationSeparator" w:id="0">
    <w:p w14:paraId="20BC137D" w14:textId="77777777" w:rsidR="00D133F9" w:rsidRDefault="00D13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EF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172EC8"/>
    <w:multiLevelType w:val="hybridMultilevel"/>
    <w:tmpl w:val="BDDC3F2C"/>
    <w:lvl w:ilvl="0" w:tplc="CAA803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056A748B"/>
    <w:multiLevelType w:val="hybridMultilevel"/>
    <w:tmpl w:val="A97EBE28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B77D0"/>
    <w:multiLevelType w:val="hybridMultilevel"/>
    <w:tmpl w:val="8D7A1812"/>
    <w:lvl w:ilvl="0" w:tplc="8392F79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1BB6FFE"/>
    <w:multiLevelType w:val="hybridMultilevel"/>
    <w:tmpl w:val="6D3AA7F2"/>
    <w:lvl w:ilvl="0" w:tplc="E61EBE3C">
      <w:start w:val="1"/>
      <w:numFmt w:val="upperRoman"/>
      <w:lvlText w:val="%1."/>
      <w:lvlJc w:val="left"/>
      <w:pPr>
        <w:ind w:left="808" w:hanging="34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05AC914">
      <w:start w:val="1"/>
      <w:numFmt w:val="decimal"/>
      <w:lvlText w:val="%2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7292EE22">
      <w:numFmt w:val="bullet"/>
      <w:lvlText w:val="•"/>
      <w:lvlJc w:val="left"/>
      <w:pPr>
        <w:ind w:left="1756" w:hanging="348"/>
      </w:pPr>
      <w:rPr>
        <w:rFonts w:hint="default"/>
        <w:lang w:val="pl-PL" w:eastAsia="en-US" w:bidi="ar-SA"/>
      </w:rPr>
    </w:lvl>
    <w:lvl w:ilvl="3" w:tplc="1444D76E">
      <w:numFmt w:val="bullet"/>
      <w:lvlText w:val="•"/>
      <w:lvlJc w:val="left"/>
      <w:pPr>
        <w:ind w:left="2692" w:hanging="348"/>
      </w:pPr>
      <w:rPr>
        <w:rFonts w:hint="default"/>
        <w:lang w:val="pl-PL" w:eastAsia="en-US" w:bidi="ar-SA"/>
      </w:rPr>
    </w:lvl>
    <w:lvl w:ilvl="4" w:tplc="20C462EC">
      <w:numFmt w:val="bullet"/>
      <w:lvlText w:val="•"/>
      <w:lvlJc w:val="left"/>
      <w:pPr>
        <w:ind w:left="3628" w:hanging="348"/>
      </w:pPr>
      <w:rPr>
        <w:rFonts w:hint="default"/>
        <w:lang w:val="pl-PL" w:eastAsia="en-US" w:bidi="ar-SA"/>
      </w:rPr>
    </w:lvl>
    <w:lvl w:ilvl="5" w:tplc="5F88602E">
      <w:numFmt w:val="bullet"/>
      <w:lvlText w:val="•"/>
      <w:lvlJc w:val="left"/>
      <w:pPr>
        <w:ind w:left="4565" w:hanging="348"/>
      </w:pPr>
      <w:rPr>
        <w:rFonts w:hint="default"/>
        <w:lang w:val="pl-PL" w:eastAsia="en-US" w:bidi="ar-SA"/>
      </w:rPr>
    </w:lvl>
    <w:lvl w:ilvl="6" w:tplc="504CD11A">
      <w:numFmt w:val="bullet"/>
      <w:lvlText w:val="•"/>
      <w:lvlJc w:val="left"/>
      <w:pPr>
        <w:ind w:left="5501" w:hanging="348"/>
      </w:pPr>
      <w:rPr>
        <w:rFonts w:hint="default"/>
        <w:lang w:val="pl-PL" w:eastAsia="en-US" w:bidi="ar-SA"/>
      </w:rPr>
    </w:lvl>
    <w:lvl w:ilvl="7" w:tplc="8FA2C4C4">
      <w:numFmt w:val="bullet"/>
      <w:lvlText w:val="•"/>
      <w:lvlJc w:val="left"/>
      <w:pPr>
        <w:ind w:left="6437" w:hanging="348"/>
      </w:pPr>
      <w:rPr>
        <w:rFonts w:hint="default"/>
        <w:lang w:val="pl-PL" w:eastAsia="en-US" w:bidi="ar-SA"/>
      </w:rPr>
    </w:lvl>
    <w:lvl w:ilvl="8" w:tplc="212296C8">
      <w:numFmt w:val="bullet"/>
      <w:lvlText w:val="•"/>
      <w:lvlJc w:val="left"/>
      <w:pPr>
        <w:ind w:left="7373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1CC4312A"/>
    <w:multiLevelType w:val="hybridMultilevel"/>
    <w:tmpl w:val="31087964"/>
    <w:lvl w:ilvl="0" w:tplc="FFFFFFFF">
      <w:start w:val="1"/>
      <w:numFmt w:val="lowerLetter"/>
      <w:lvlText w:val="%1)"/>
      <w:lvlJc w:val="left"/>
      <w:pPr>
        <w:ind w:left="1068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812" w:hanging="360"/>
      </w:pPr>
    </w:lvl>
    <w:lvl w:ilvl="2" w:tplc="FFFFFFFF">
      <w:numFmt w:val="bullet"/>
      <w:lvlText w:val="•"/>
      <w:lvlJc w:val="left"/>
      <w:pPr>
        <w:ind w:left="1788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751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14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77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641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04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67" w:hanging="336"/>
      </w:pPr>
      <w:rPr>
        <w:rFonts w:hint="default"/>
        <w:lang w:val="pl-PL" w:eastAsia="en-US" w:bidi="ar-SA"/>
      </w:rPr>
    </w:lvl>
  </w:abstractNum>
  <w:abstractNum w:abstractNumId="6" w15:restartNumberingAfterBreak="0">
    <w:nsid w:val="22472366"/>
    <w:multiLevelType w:val="hybridMultilevel"/>
    <w:tmpl w:val="A860D988"/>
    <w:lvl w:ilvl="0" w:tplc="FFFFFFFF">
      <w:start w:val="1"/>
      <w:numFmt w:val="lowerLetter"/>
      <w:lvlText w:val="%1)"/>
      <w:lvlJc w:val="left"/>
      <w:pPr>
        <w:ind w:left="114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884" w:hanging="360"/>
      </w:pPr>
    </w:lvl>
    <w:lvl w:ilvl="2" w:tplc="FFFFFFFF">
      <w:numFmt w:val="bullet"/>
      <w:lvlText w:val="•"/>
      <w:lvlJc w:val="left"/>
      <w:pPr>
        <w:ind w:left="1860" w:hanging="33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823" w:hanging="33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786" w:hanging="33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749" w:hanging="33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13" w:hanging="33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76" w:hanging="33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39" w:hanging="336"/>
      </w:pPr>
      <w:rPr>
        <w:rFonts w:hint="default"/>
        <w:lang w:val="pl-PL" w:eastAsia="en-US" w:bidi="ar-SA"/>
      </w:rPr>
    </w:lvl>
  </w:abstractNum>
  <w:abstractNum w:abstractNumId="7" w15:restartNumberingAfterBreak="0">
    <w:nsid w:val="24712AA6"/>
    <w:multiLevelType w:val="hybridMultilevel"/>
    <w:tmpl w:val="D2DA937A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C405B"/>
    <w:multiLevelType w:val="hybridMultilevel"/>
    <w:tmpl w:val="6F30F164"/>
    <w:lvl w:ilvl="0" w:tplc="1FD822D0">
      <w:start w:val="1"/>
      <w:numFmt w:val="lowerLetter"/>
      <w:lvlText w:val="%1)"/>
      <w:lvlJc w:val="left"/>
      <w:pPr>
        <w:ind w:left="1169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80802F6">
      <w:numFmt w:val="bullet"/>
      <w:lvlText w:val="•"/>
      <w:lvlJc w:val="left"/>
      <w:pPr>
        <w:ind w:left="2011" w:hanging="348"/>
      </w:pPr>
      <w:rPr>
        <w:rFonts w:hint="default"/>
        <w:lang w:val="pl-PL" w:eastAsia="en-US" w:bidi="ar-SA"/>
      </w:rPr>
    </w:lvl>
    <w:lvl w:ilvl="2" w:tplc="D13219F4">
      <w:numFmt w:val="bullet"/>
      <w:lvlText w:val="•"/>
      <w:lvlJc w:val="left"/>
      <w:pPr>
        <w:ind w:left="2854" w:hanging="348"/>
      </w:pPr>
      <w:rPr>
        <w:rFonts w:hint="default"/>
        <w:lang w:val="pl-PL" w:eastAsia="en-US" w:bidi="ar-SA"/>
      </w:rPr>
    </w:lvl>
    <w:lvl w:ilvl="3" w:tplc="F67209E4">
      <w:numFmt w:val="bullet"/>
      <w:lvlText w:val="•"/>
      <w:lvlJc w:val="left"/>
      <w:pPr>
        <w:ind w:left="3696" w:hanging="348"/>
      </w:pPr>
      <w:rPr>
        <w:rFonts w:hint="default"/>
        <w:lang w:val="pl-PL" w:eastAsia="en-US" w:bidi="ar-SA"/>
      </w:rPr>
    </w:lvl>
    <w:lvl w:ilvl="4" w:tplc="C2248FF0">
      <w:numFmt w:val="bullet"/>
      <w:lvlText w:val="•"/>
      <w:lvlJc w:val="left"/>
      <w:pPr>
        <w:ind w:left="4539" w:hanging="348"/>
      </w:pPr>
      <w:rPr>
        <w:rFonts w:hint="default"/>
        <w:lang w:val="pl-PL" w:eastAsia="en-US" w:bidi="ar-SA"/>
      </w:rPr>
    </w:lvl>
    <w:lvl w:ilvl="5" w:tplc="82A6C076">
      <w:numFmt w:val="bullet"/>
      <w:lvlText w:val="•"/>
      <w:lvlJc w:val="left"/>
      <w:pPr>
        <w:ind w:left="5382" w:hanging="348"/>
      </w:pPr>
      <w:rPr>
        <w:rFonts w:hint="default"/>
        <w:lang w:val="pl-PL" w:eastAsia="en-US" w:bidi="ar-SA"/>
      </w:rPr>
    </w:lvl>
    <w:lvl w:ilvl="6" w:tplc="1CBA5BFC">
      <w:numFmt w:val="bullet"/>
      <w:lvlText w:val="•"/>
      <w:lvlJc w:val="left"/>
      <w:pPr>
        <w:ind w:left="6224" w:hanging="348"/>
      </w:pPr>
      <w:rPr>
        <w:rFonts w:hint="default"/>
        <w:lang w:val="pl-PL" w:eastAsia="en-US" w:bidi="ar-SA"/>
      </w:rPr>
    </w:lvl>
    <w:lvl w:ilvl="7" w:tplc="415234BA">
      <w:numFmt w:val="bullet"/>
      <w:lvlText w:val="•"/>
      <w:lvlJc w:val="left"/>
      <w:pPr>
        <w:ind w:left="7067" w:hanging="348"/>
      </w:pPr>
      <w:rPr>
        <w:rFonts w:hint="default"/>
        <w:lang w:val="pl-PL" w:eastAsia="en-US" w:bidi="ar-SA"/>
      </w:rPr>
    </w:lvl>
    <w:lvl w:ilvl="8" w:tplc="430EE580">
      <w:numFmt w:val="bullet"/>
      <w:lvlText w:val="•"/>
      <w:lvlJc w:val="left"/>
      <w:pPr>
        <w:ind w:left="7910" w:hanging="348"/>
      </w:pPr>
      <w:rPr>
        <w:rFonts w:hint="default"/>
        <w:lang w:val="pl-PL" w:eastAsia="en-US" w:bidi="ar-SA"/>
      </w:rPr>
    </w:lvl>
  </w:abstractNum>
  <w:abstractNum w:abstractNumId="9" w15:restartNumberingAfterBreak="0">
    <w:nsid w:val="32495098"/>
    <w:multiLevelType w:val="hybridMultilevel"/>
    <w:tmpl w:val="158CF476"/>
    <w:lvl w:ilvl="0" w:tplc="E292B59C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67617C0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769A7D42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E30AAB2C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42DC523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D486A462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7B65FB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9B82760E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7926994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0" w15:restartNumberingAfterBreak="0">
    <w:nsid w:val="374B0972"/>
    <w:multiLevelType w:val="hybridMultilevel"/>
    <w:tmpl w:val="3AAADA9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623A3"/>
    <w:multiLevelType w:val="hybridMultilevel"/>
    <w:tmpl w:val="BEBEF87E"/>
    <w:lvl w:ilvl="0" w:tplc="0415000F">
      <w:start w:val="1"/>
      <w:numFmt w:val="decimal"/>
      <w:lvlText w:val="%1."/>
      <w:lvlJc w:val="left"/>
      <w:pPr>
        <w:ind w:left="1540" w:hanging="360"/>
      </w:pPr>
    </w:lvl>
    <w:lvl w:ilvl="1" w:tplc="04150019" w:tentative="1">
      <w:start w:val="1"/>
      <w:numFmt w:val="lowerLetter"/>
      <w:lvlText w:val="%2."/>
      <w:lvlJc w:val="left"/>
      <w:pPr>
        <w:ind w:left="2260" w:hanging="360"/>
      </w:pPr>
    </w:lvl>
    <w:lvl w:ilvl="2" w:tplc="0415001B" w:tentative="1">
      <w:start w:val="1"/>
      <w:numFmt w:val="lowerRoman"/>
      <w:lvlText w:val="%3."/>
      <w:lvlJc w:val="right"/>
      <w:pPr>
        <w:ind w:left="2980" w:hanging="180"/>
      </w:pPr>
    </w:lvl>
    <w:lvl w:ilvl="3" w:tplc="0415000F" w:tentative="1">
      <w:start w:val="1"/>
      <w:numFmt w:val="decimal"/>
      <w:lvlText w:val="%4."/>
      <w:lvlJc w:val="left"/>
      <w:pPr>
        <w:ind w:left="3700" w:hanging="360"/>
      </w:pPr>
    </w:lvl>
    <w:lvl w:ilvl="4" w:tplc="04150019" w:tentative="1">
      <w:start w:val="1"/>
      <w:numFmt w:val="lowerLetter"/>
      <w:lvlText w:val="%5."/>
      <w:lvlJc w:val="left"/>
      <w:pPr>
        <w:ind w:left="4420" w:hanging="360"/>
      </w:pPr>
    </w:lvl>
    <w:lvl w:ilvl="5" w:tplc="0415001B" w:tentative="1">
      <w:start w:val="1"/>
      <w:numFmt w:val="lowerRoman"/>
      <w:lvlText w:val="%6."/>
      <w:lvlJc w:val="right"/>
      <w:pPr>
        <w:ind w:left="5140" w:hanging="180"/>
      </w:pPr>
    </w:lvl>
    <w:lvl w:ilvl="6" w:tplc="0415000F" w:tentative="1">
      <w:start w:val="1"/>
      <w:numFmt w:val="decimal"/>
      <w:lvlText w:val="%7."/>
      <w:lvlJc w:val="left"/>
      <w:pPr>
        <w:ind w:left="5860" w:hanging="360"/>
      </w:pPr>
    </w:lvl>
    <w:lvl w:ilvl="7" w:tplc="04150019" w:tentative="1">
      <w:start w:val="1"/>
      <w:numFmt w:val="lowerLetter"/>
      <w:lvlText w:val="%8."/>
      <w:lvlJc w:val="left"/>
      <w:pPr>
        <w:ind w:left="6580" w:hanging="360"/>
      </w:pPr>
    </w:lvl>
    <w:lvl w:ilvl="8" w:tplc="0415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2" w15:restartNumberingAfterBreak="0">
    <w:nsid w:val="571176C3"/>
    <w:multiLevelType w:val="hybridMultilevel"/>
    <w:tmpl w:val="E13A2134"/>
    <w:lvl w:ilvl="0" w:tplc="B2B8EFDE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F79C8"/>
    <w:multiLevelType w:val="hybridMultilevel"/>
    <w:tmpl w:val="94B465E6"/>
    <w:lvl w:ilvl="0" w:tplc="B032E1E0">
      <w:start w:val="1"/>
      <w:numFmt w:val="lowerLetter"/>
      <w:lvlText w:val="%1)"/>
      <w:lvlJc w:val="left"/>
      <w:pPr>
        <w:ind w:left="82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BD40C70">
      <w:numFmt w:val="bullet"/>
      <w:lvlText w:val=""/>
      <w:lvlJc w:val="left"/>
      <w:pPr>
        <w:ind w:left="1540" w:hanging="33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6A549664">
      <w:numFmt w:val="bullet"/>
      <w:lvlText w:val="•"/>
      <w:lvlJc w:val="left"/>
      <w:pPr>
        <w:ind w:left="1540" w:hanging="336"/>
      </w:pPr>
      <w:rPr>
        <w:rFonts w:hint="default"/>
        <w:lang w:val="pl-PL" w:eastAsia="en-US" w:bidi="ar-SA"/>
      </w:rPr>
    </w:lvl>
    <w:lvl w:ilvl="3" w:tplc="23025BB0">
      <w:numFmt w:val="bullet"/>
      <w:lvlText w:val="•"/>
      <w:lvlJc w:val="left"/>
      <w:pPr>
        <w:ind w:left="2503" w:hanging="336"/>
      </w:pPr>
      <w:rPr>
        <w:rFonts w:hint="default"/>
        <w:lang w:val="pl-PL" w:eastAsia="en-US" w:bidi="ar-SA"/>
      </w:rPr>
    </w:lvl>
    <w:lvl w:ilvl="4" w:tplc="D73213FE">
      <w:numFmt w:val="bullet"/>
      <w:lvlText w:val="•"/>
      <w:lvlJc w:val="left"/>
      <w:pPr>
        <w:ind w:left="3466" w:hanging="336"/>
      </w:pPr>
      <w:rPr>
        <w:rFonts w:hint="default"/>
        <w:lang w:val="pl-PL" w:eastAsia="en-US" w:bidi="ar-SA"/>
      </w:rPr>
    </w:lvl>
    <w:lvl w:ilvl="5" w:tplc="3AF2A70A">
      <w:numFmt w:val="bullet"/>
      <w:lvlText w:val="•"/>
      <w:lvlJc w:val="left"/>
      <w:pPr>
        <w:ind w:left="4429" w:hanging="336"/>
      </w:pPr>
      <w:rPr>
        <w:rFonts w:hint="default"/>
        <w:lang w:val="pl-PL" w:eastAsia="en-US" w:bidi="ar-SA"/>
      </w:rPr>
    </w:lvl>
    <w:lvl w:ilvl="6" w:tplc="D00CE066">
      <w:numFmt w:val="bullet"/>
      <w:lvlText w:val="•"/>
      <w:lvlJc w:val="left"/>
      <w:pPr>
        <w:ind w:left="5393" w:hanging="336"/>
      </w:pPr>
      <w:rPr>
        <w:rFonts w:hint="default"/>
        <w:lang w:val="pl-PL" w:eastAsia="en-US" w:bidi="ar-SA"/>
      </w:rPr>
    </w:lvl>
    <w:lvl w:ilvl="7" w:tplc="35B60AD0">
      <w:numFmt w:val="bullet"/>
      <w:lvlText w:val="•"/>
      <w:lvlJc w:val="left"/>
      <w:pPr>
        <w:ind w:left="6356" w:hanging="336"/>
      </w:pPr>
      <w:rPr>
        <w:rFonts w:hint="default"/>
        <w:lang w:val="pl-PL" w:eastAsia="en-US" w:bidi="ar-SA"/>
      </w:rPr>
    </w:lvl>
    <w:lvl w:ilvl="8" w:tplc="2F0C3FC4">
      <w:numFmt w:val="bullet"/>
      <w:lvlText w:val="•"/>
      <w:lvlJc w:val="left"/>
      <w:pPr>
        <w:ind w:left="7319" w:hanging="336"/>
      </w:pPr>
      <w:rPr>
        <w:rFonts w:hint="default"/>
        <w:lang w:val="pl-PL" w:eastAsia="en-US" w:bidi="ar-SA"/>
      </w:rPr>
    </w:lvl>
  </w:abstractNum>
  <w:abstractNum w:abstractNumId="14" w15:restartNumberingAfterBreak="0">
    <w:nsid w:val="633119DC"/>
    <w:multiLevelType w:val="hybridMultilevel"/>
    <w:tmpl w:val="85BCDD3C"/>
    <w:lvl w:ilvl="0" w:tplc="C54EF652">
      <w:start w:val="1"/>
      <w:numFmt w:val="lowerLetter"/>
      <w:lvlText w:val="%1)"/>
      <w:lvlJc w:val="left"/>
      <w:pPr>
        <w:ind w:left="1080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2EEB292">
      <w:numFmt w:val="bullet"/>
      <w:lvlText w:val="•"/>
      <w:lvlJc w:val="left"/>
      <w:pPr>
        <w:ind w:left="1922" w:hanging="348"/>
      </w:pPr>
      <w:rPr>
        <w:rFonts w:hint="default"/>
        <w:lang w:val="pl-PL" w:eastAsia="en-US" w:bidi="ar-SA"/>
      </w:rPr>
    </w:lvl>
    <w:lvl w:ilvl="2" w:tplc="0E2E6800">
      <w:numFmt w:val="bullet"/>
      <w:lvlText w:val="•"/>
      <w:lvlJc w:val="left"/>
      <w:pPr>
        <w:ind w:left="2765" w:hanging="348"/>
      </w:pPr>
      <w:rPr>
        <w:rFonts w:hint="default"/>
        <w:lang w:val="pl-PL" w:eastAsia="en-US" w:bidi="ar-SA"/>
      </w:rPr>
    </w:lvl>
    <w:lvl w:ilvl="3" w:tplc="21203022">
      <w:numFmt w:val="bullet"/>
      <w:lvlText w:val="•"/>
      <w:lvlJc w:val="left"/>
      <w:pPr>
        <w:ind w:left="3607" w:hanging="348"/>
      </w:pPr>
      <w:rPr>
        <w:rFonts w:hint="default"/>
        <w:lang w:val="pl-PL" w:eastAsia="en-US" w:bidi="ar-SA"/>
      </w:rPr>
    </w:lvl>
    <w:lvl w:ilvl="4" w:tplc="F72CE0BA">
      <w:numFmt w:val="bullet"/>
      <w:lvlText w:val="•"/>
      <w:lvlJc w:val="left"/>
      <w:pPr>
        <w:ind w:left="4450" w:hanging="348"/>
      </w:pPr>
      <w:rPr>
        <w:rFonts w:hint="default"/>
        <w:lang w:val="pl-PL" w:eastAsia="en-US" w:bidi="ar-SA"/>
      </w:rPr>
    </w:lvl>
    <w:lvl w:ilvl="5" w:tplc="EBD4CC64">
      <w:numFmt w:val="bullet"/>
      <w:lvlText w:val="•"/>
      <w:lvlJc w:val="left"/>
      <w:pPr>
        <w:ind w:left="5293" w:hanging="348"/>
      </w:pPr>
      <w:rPr>
        <w:rFonts w:hint="default"/>
        <w:lang w:val="pl-PL" w:eastAsia="en-US" w:bidi="ar-SA"/>
      </w:rPr>
    </w:lvl>
    <w:lvl w:ilvl="6" w:tplc="B52CD588">
      <w:numFmt w:val="bullet"/>
      <w:lvlText w:val="•"/>
      <w:lvlJc w:val="left"/>
      <w:pPr>
        <w:ind w:left="6135" w:hanging="348"/>
      </w:pPr>
      <w:rPr>
        <w:rFonts w:hint="default"/>
        <w:lang w:val="pl-PL" w:eastAsia="en-US" w:bidi="ar-SA"/>
      </w:rPr>
    </w:lvl>
    <w:lvl w:ilvl="7" w:tplc="7BF86D9C">
      <w:numFmt w:val="bullet"/>
      <w:lvlText w:val="•"/>
      <w:lvlJc w:val="left"/>
      <w:pPr>
        <w:ind w:left="6978" w:hanging="348"/>
      </w:pPr>
      <w:rPr>
        <w:rFonts w:hint="default"/>
        <w:lang w:val="pl-PL" w:eastAsia="en-US" w:bidi="ar-SA"/>
      </w:rPr>
    </w:lvl>
    <w:lvl w:ilvl="8" w:tplc="8938CE78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5" w15:restartNumberingAfterBreak="0">
    <w:nsid w:val="6339400B"/>
    <w:multiLevelType w:val="hybridMultilevel"/>
    <w:tmpl w:val="6EBA58A4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157C2"/>
    <w:multiLevelType w:val="hybridMultilevel"/>
    <w:tmpl w:val="C7EC432E"/>
    <w:lvl w:ilvl="0" w:tplc="D05AC91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673E7DBE"/>
    <w:multiLevelType w:val="hybridMultilevel"/>
    <w:tmpl w:val="645CB838"/>
    <w:lvl w:ilvl="0" w:tplc="465A4CC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725E48D0"/>
    <w:multiLevelType w:val="hybridMultilevel"/>
    <w:tmpl w:val="534E6E10"/>
    <w:lvl w:ilvl="0" w:tplc="D05AC91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61789">
    <w:abstractNumId w:val="8"/>
  </w:num>
  <w:num w:numId="2" w16cid:durableId="1022054338">
    <w:abstractNumId w:val="9"/>
  </w:num>
  <w:num w:numId="3" w16cid:durableId="656425738">
    <w:abstractNumId w:val="14"/>
  </w:num>
  <w:num w:numId="4" w16cid:durableId="2129423877">
    <w:abstractNumId w:val="13"/>
  </w:num>
  <w:num w:numId="5" w16cid:durableId="880361025">
    <w:abstractNumId w:val="4"/>
  </w:num>
  <w:num w:numId="6" w16cid:durableId="1928152018">
    <w:abstractNumId w:val="0"/>
  </w:num>
  <w:num w:numId="7" w16cid:durableId="2001535980">
    <w:abstractNumId w:val="5"/>
  </w:num>
  <w:num w:numId="8" w16cid:durableId="262685730">
    <w:abstractNumId w:val="6"/>
  </w:num>
  <w:num w:numId="9" w16cid:durableId="526219250">
    <w:abstractNumId w:val="2"/>
  </w:num>
  <w:num w:numId="10" w16cid:durableId="251554300">
    <w:abstractNumId w:val="16"/>
  </w:num>
  <w:num w:numId="11" w16cid:durableId="1517230416">
    <w:abstractNumId w:val="10"/>
  </w:num>
  <w:num w:numId="12" w16cid:durableId="201478726">
    <w:abstractNumId w:val="18"/>
  </w:num>
  <w:num w:numId="13" w16cid:durableId="1388992143">
    <w:abstractNumId w:val="15"/>
  </w:num>
  <w:num w:numId="14" w16cid:durableId="2136947814">
    <w:abstractNumId w:val="7"/>
  </w:num>
  <w:num w:numId="15" w16cid:durableId="181432524">
    <w:abstractNumId w:val="1"/>
  </w:num>
  <w:num w:numId="16" w16cid:durableId="1150291202">
    <w:abstractNumId w:val="17"/>
  </w:num>
  <w:num w:numId="17" w16cid:durableId="685059652">
    <w:abstractNumId w:val="3"/>
  </w:num>
  <w:num w:numId="18" w16cid:durableId="1118842348">
    <w:abstractNumId w:val="11"/>
  </w:num>
  <w:num w:numId="19" w16cid:durableId="3288004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B5"/>
    <w:rsid w:val="00006B3F"/>
    <w:rsid w:val="00012637"/>
    <w:rsid w:val="000843C8"/>
    <w:rsid w:val="00085F9D"/>
    <w:rsid w:val="000D6AF1"/>
    <w:rsid w:val="000E1BB9"/>
    <w:rsid w:val="001D737B"/>
    <w:rsid w:val="00216BDF"/>
    <w:rsid w:val="002570C7"/>
    <w:rsid w:val="0027482A"/>
    <w:rsid w:val="00277E19"/>
    <w:rsid w:val="00281648"/>
    <w:rsid w:val="00290B54"/>
    <w:rsid w:val="002A5552"/>
    <w:rsid w:val="002B0965"/>
    <w:rsid w:val="002B5371"/>
    <w:rsid w:val="002C2F3B"/>
    <w:rsid w:val="002F47DC"/>
    <w:rsid w:val="003616A2"/>
    <w:rsid w:val="003665C5"/>
    <w:rsid w:val="0038057A"/>
    <w:rsid w:val="003B55C0"/>
    <w:rsid w:val="003D359D"/>
    <w:rsid w:val="004566FD"/>
    <w:rsid w:val="00485C54"/>
    <w:rsid w:val="0049659E"/>
    <w:rsid w:val="004F795D"/>
    <w:rsid w:val="00537B48"/>
    <w:rsid w:val="00557497"/>
    <w:rsid w:val="005615F6"/>
    <w:rsid w:val="005665B5"/>
    <w:rsid w:val="00570CB7"/>
    <w:rsid w:val="005B28C3"/>
    <w:rsid w:val="00604B34"/>
    <w:rsid w:val="006226B5"/>
    <w:rsid w:val="0063376C"/>
    <w:rsid w:val="00696CFE"/>
    <w:rsid w:val="00700AAF"/>
    <w:rsid w:val="00721871"/>
    <w:rsid w:val="00725CF6"/>
    <w:rsid w:val="00742729"/>
    <w:rsid w:val="0074681A"/>
    <w:rsid w:val="00751AE5"/>
    <w:rsid w:val="007A5134"/>
    <w:rsid w:val="007F3717"/>
    <w:rsid w:val="008417C4"/>
    <w:rsid w:val="008460F4"/>
    <w:rsid w:val="00860654"/>
    <w:rsid w:val="00873877"/>
    <w:rsid w:val="00876269"/>
    <w:rsid w:val="0087645E"/>
    <w:rsid w:val="008F59EF"/>
    <w:rsid w:val="0091009E"/>
    <w:rsid w:val="00922FC5"/>
    <w:rsid w:val="00962546"/>
    <w:rsid w:val="009A0426"/>
    <w:rsid w:val="009D080D"/>
    <w:rsid w:val="00A51159"/>
    <w:rsid w:val="00A75A91"/>
    <w:rsid w:val="00A93B4C"/>
    <w:rsid w:val="00AB7F70"/>
    <w:rsid w:val="00AC44BE"/>
    <w:rsid w:val="00AD56C4"/>
    <w:rsid w:val="00B0232A"/>
    <w:rsid w:val="00B65453"/>
    <w:rsid w:val="00B73B9E"/>
    <w:rsid w:val="00B73E23"/>
    <w:rsid w:val="00BB321C"/>
    <w:rsid w:val="00BD0B03"/>
    <w:rsid w:val="00BD20C6"/>
    <w:rsid w:val="00BD3F5F"/>
    <w:rsid w:val="00C1562E"/>
    <w:rsid w:val="00C41D83"/>
    <w:rsid w:val="00CD1914"/>
    <w:rsid w:val="00CD692E"/>
    <w:rsid w:val="00CE32E6"/>
    <w:rsid w:val="00D133F9"/>
    <w:rsid w:val="00D41D8A"/>
    <w:rsid w:val="00D83605"/>
    <w:rsid w:val="00DE4FE3"/>
    <w:rsid w:val="00E13BDF"/>
    <w:rsid w:val="00E21790"/>
    <w:rsid w:val="00E3726D"/>
    <w:rsid w:val="00E47F14"/>
    <w:rsid w:val="00EA50A9"/>
    <w:rsid w:val="00EA6F6B"/>
    <w:rsid w:val="00F45F06"/>
    <w:rsid w:val="00F52EC0"/>
    <w:rsid w:val="00F86429"/>
    <w:rsid w:val="00FA4E34"/>
    <w:rsid w:val="00FB4693"/>
    <w:rsid w:val="00FC5AD6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945B5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808" w:hanging="349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/>
    </w:pPr>
  </w:style>
  <w:style w:type="paragraph" w:styleId="Tytu">
    <w:name w:val="Title"/>
    <w:basedOn w:val="Normalny"/>
    <w:uiPriority w:val="10"/>
    <w:qFormat/>
    <w:pPr>
      <w:ind w:left="2813" w:right="2828"/>
      <w:jc w:val="center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43C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843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3C8"/>
    <w:rPr>
      <w:rFonts w:ascii="Arial" w:eastAsia="Arial" w:hAnsi="Arial" w:cs="Arial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0843C8"/>
  </w:style>
  <w:style w:type="character" w:styleId="Odwoaniedokomentarza">
    <w:name w:val="annotation reference"/>
    <w:basedOn w:val="Domylnaczcionkaakapitu"/>
    <w:uiPriority w:val="99"/>
    <w:semiHidden/>
    <w:unhideWhenUsed/>
    <w:rsid w:val="00742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2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2729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2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2729"/>
    <w:rPr>
      <w:rFonts w:ascii="Arial" w:eastAsia="Arial" w:hAnsi="Arial" w:cs="Arial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C41D83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8</Pages>
  <Words>3122</Words>
  <Characters>18736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</vt:lpstr>
    </vt:vector>
  </TitlesOfParts>
  <Company/>
  <LinksUpToDate>false</LinksUpToDate>
  <CharactersWithSpaces>21815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</dc:title>
  <dc:creator>Magdalena</dc:creator>
  <cp:lastModifiedBy>Franciszek Dawidzionek</cp:lastModifiedBy>
  <cp:revision>20</cp:revision>
  <dcterms:created xsi:type="dcterms:W3CDTF">2022-08-03T10:34:00Z</dcterms:created>
  <dcterms:modified xsi:type="dcterms:W3CDTF">2023-06-09T07:14:00Z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