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D83A2" w14:textId="2507F429" w:rsidR="00AD6E40" w:rsidRPr="00392711" w:rsidRDefault="00AD6E40" w:rsidP="00756E67">
      <w:pPr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Nr referencyjny: </w:t>
      </w:r>
      <w:r w:rsidR="00152FD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ZP/</w:t>
      </w:r>
      <w:r w:rsidR="00C2207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1</w:t>
      </w:r>
      <w:r w:rsidR="00152FD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/PN/202</w:t>
      </w:r>
      <w:r w:rsidR="00C22074" w:rsidRPr="00392711">
        <w:rPr>
          <w:rFonts w:ascii="Arial" w:eastAsia="Lucida Sans Unicode" w:hAnsi="Arial" w:cs="Arial"/>
          <w:b/>
          <w:bCs/>
          <w:color w:val="000000" w:themeColor="text1"/>
          <w:sz w:val="22"/>
          <w:szCs w:val="22"/>
          <w:lang w:eastAsia="ar-SA"/>
        </w:rPr>
        <w:t>3</w:t>
      </w:r>
    </w:p>
    <w:p w14:paraId="368FCBD9" w14:textId="77777777" w:rsidR="00AD6E40" w:rsidRPr="00392711" w:rsidRDefault="00AD6E40" w:rsidP="00756E67">
      <w:pPr>
        <w:jc w:val="right"/>
        <w:rPr>
          <w:rFonts w:ascii="Arial" w:hAnsi="Arial" w:cs="Arial"/>
          <w:color w:val="000000" w:themeColor="text1"/>
          <w:sz w:val="22"/>
          <w:szCs w:val="22"/>
        </w:rPr>
      </w:pPr>
    </w:p>
    <w:p w14:paraId="458C102F" w14:textId="7F4344C2" w:rsidR="00AD6E40" w:rsidRPr="00392711" w:rsidRDefault="00AD6E40" w:rsidP="00756E67">
      <w:pPr>
        <w:jc w:val="right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Załącznik nr </w:t>
      </w:r>
      <w:r w:rsidR="00C56AD8"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do Umowy</w:t>
      </w:r>
    </w:p>
    <w:p w14:paraId="2955B870" w14:textId="2D10CA28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8283DF7" w14:textId="77777777" w:rsidR="00756E67" w:rsidRPr="00392711" w:rsidRDefault="00756E67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91609A" w14:textId="4C561BCB" w:rsidR="00AD6E40" w:rsidRPr="00392711" w:rsidRDefault="0046066C" w:rsidP="00756E67">
      <w:pPr>
        <w:jc w:val="center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„</w:t>
      </w:r>
      <w:r w:rsidR="00AD6E40" w:rsidRPr="0039271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PROCEDURA SPRAWOZDAWCZA</w:t>
      </w:r>
      <w:r w:rsidRPr="00392711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”</w:t>
      </w:r>
    </w:p>
    <w:p w14:paraId="5C33CB76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4A5B111" w14:textId="385AD469" w:rsidR="0046066C" w:rsidRPr="00392711" w:rsidRDefault="007E0C44" w:rsidP="0031621B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I</w:t>
      </w:r>
    </w:p>
    <w:p w14:paraId="3E62923E" w14:textId="356F94A1" w:rsidR="00AD6E40" w:rsidRPr="00392711" w:rsidRDefault="00AD6E40" w:rsidP="0046066C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Obowiązki Pośrednika Finansowego</w:t>
      </w:r>
    </w:p>
    <w:p w14:paraId="66911A5B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7ACF9FC" w14:textId="77777777" w:rsidR="00AD6E40" w:rsidRPr="00392711" w:rsidRDefault="00AD6E40" w:rsidP="00AA5740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Pośrednik Finansowy jest zobowiązany do:</w:t>
      </w:r>
    </w:p>
    <w:p w14:paraId="71FF2C15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E1F42E" w14:textId="1AC3232F" w:rsidR="00AD6E40" w:rsidRPr="00392711" w:rsidRDefault="0046066C" w:rsidP="00756E67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S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ystematycznego monitorowania przebiegu realizacji Umowy o Zamówienie Publiczne, w</w:t>
      </w:r>
      <w:r w:rsidR="00756E6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tym gromadzenia danych oraz dokumentów dotyczących postępu rzeczowego i</w:t>
      </w:r>
      <w:r w:rsidR="00756E6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 xml:space="preserve">finansowego w udzielaniu Jednostkowych </w:t>
      </w:r>
      <w:r w:rsidR="00343C02" w:rsidRPr="00392711">
        <w:rPr>
          <w:rFonts w:ascii="Arial" w:hAnsi="Arial" w:cs="Arial"/>
          <w:color w:val="000000" w:themeColor="text1"/>
          <w:sz w:val="22"/>
          <w:szCs w:val="22"/>
        </w:rPr>
        <w:t>Pożyczek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, a także niezwłocznego informowania Zamawiającego o naruszeniach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>,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bądź jakichkolwiek innych stwierdzonych odstępstwach, błędach, odchyleniach mających wpływ na poprawność przekazywanych danych w zakresie Jednostkowych </w:t>
      </w:r>
      <w:r w:rsidR="00343C02" w:rsidRPr="00392711">
        <w:rPr>
          <w:rFonts w:ascii="Arial" w:hAnsi="Arial" w:cs="Arial"/>
          <w:color w:val="000000" w:themeColor="text1"/>
          <w:sz w:val="22"/>
          <w:szCs w:val="22"/>
        </w:rPr>
        <w:t>Pożyczek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 xml:space="preserve"> lub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jakichkolwiek inny wpływ na prawidłową realizację Umowy o Zamówienie Publiczne.</w:t>
      </w:r>
    </w:p>
    <w:p w14:paraId="57F0817F" w14:textId="730602B1" w:rsidR="00AD6E40" w:rsidRPr="00392711" w:rsidRDefault="0046066C" w:rsidP="00756E67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Przedkładania sprawozda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>ń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z postępu realizacji Umowy o Zamówienie Publiczne, w formie i częstotliwości zgodnej z niniejszą „Procedurą Sprawozdawczą”.</w:t>
      </w:r>
    </w:p>
    <w:p w14:paraId="3322BE27" w14:textId="01916943" w:rsidR="0046066C" w:rsidRPr="00392711" w:rsidRDefault="0046066C" w:rsidP="001A2688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Weryfikacji danych związanych z możliwością nieuprawnionego łączenia 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>j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ednostkowego wsparcia ze środków publicznych.</w:t>
      </w:r>
    </w:p>
    <w:p w14:paraId="0AA6F55A" w14:textId="7C5FD88C" w:rsidR="00AD6E40" w:rsidRPr="00392711" w:rsidRDefault="0046066C" w:rsidP="00756E67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W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prowadzenia do umów zawieranych z Odbiorcami Wsparcia postanowień zobowiązujących ich do udostępniania Pośrednikowi Finansowemu, Zamawiającemu bądź Powierzającemu lub wskazanemu przez nich podmiotowi wszelkich danych i</w:t>
      </w:r>
      <w:r w:rsidR="003C780E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informacji dotyczących otrzymanego wsparcia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21F24F5" w14:textId="10A8620F" w:rsidR="00AD6E40" w:rsidRPr="00392711" w:rsidRDefault="0046066C" w:rsidP="0046066C">
      <w:pPr>
        <w:pStyle w:val="Akapitzlist"/>
        <w:numPr>
          <w:ilvl w:val="0"/>
          <w:numId w:val="15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B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ieżącej weryfikacji danych i dokumentów przy udzielaniu wsparcia, w tym polegającej na porównywaniu danych otrzymanych od Odbiorców Wsparcia z ogólnodostępnymi bazami danych (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np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. REGON, KRS, CEIDG, SUDOP)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CE08068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7D528E2" w14:textId="6E499824" w:rsidR="0046066C" w:rsidRPr="00392711" w:rsidRDefault="00343C02" w:rsidP="0031621B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II</w:t>
      </w:r>
    </w:p>
    <w:p w14:paraId="36783C5E" w14:textId="31C5DE6B" w:rsidR="00AD6E40" w:rsidRPr="00392711" w:rsidRDefault="0046066C" w:rsidP="0046066C">
      <w:pPr>
        <w:pStyle w:val="Akapitzlis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Monitoring i sprawozdawczość</w:t>
      </w:r>
    </w:p>
    <w:p w14:paraId="37F8DA9F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B403FB2" w14:textId="0414C9A3" w:rsidR="00AD6E40" w:rsidRPr="00392711" w:rsidRDefault="00AD6E40" w:rsidP="0046066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Pośrednik Finansowy 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ma obowiązek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przekaz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ywania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Zamawiają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cemu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następujących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dokument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ów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sprawozdawcz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ych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0232DDE4" w14:textId="20948402" w:rsidR="00AD6E40" w:rsidRPr="00392711" w:rsidRDefault="00AD6E40" w:rsidP="0046066C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Sprawozdanie 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kwartalne </w:t>
      </w:r>
      <w:r w:rsidR="00D43F44" w:rsidRPr="00392711">
        <w:rPr>
          <w:rFonts w:ascii="Arial" w:hAnsi="Arial" w:cs="Arial"/>
          <w:color w:val="000000" w:themeColor="text1"/>
          <w:sz w:val="22"/>
          <w:szCs w:val="22"/>
        </w:rPr>
        <w:t xml:space="preserve">z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realizacji </w:t>
      </w:r>
      <w:r w:rsidR="00D43F44" w:rsidRPr="00392711">
        <w:rPr>
          <w:rFonts w:ascii="Arial" w:hAnsi="Arial" w:cs="Arial"/>
          <w:color w:val="000000" w:themeColor="text1"/>
          <w:sz w:val="22"/>
          <w:szCs w:val="22"/>
        </w:rPr>
        <w:t>U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mowy</w:t>
      </w:r>
      <w:r w:rsidR="002D062F" w:rsidRPr="00392711">
        <w:rPr>
          <w:rFonts w:ascii="Arial" w:hAnsi="Arial" w:cs="Arial"/>
          <w:color w:val="000000" w:themeColor="text1"/>
          <w:sz w:val="22"/>
          <w:szCs w:val="22"/>
        </w:rPr>
        <w:t xml:space="preserve"> wraz z załącznikami, w tym Tabelą Wynagrodzenia Pośrednika Finansowego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, zwane dalej Sprawozdaniem.</w:t>
      </w:r>
    </w:p>
    <w:p w14:paraId="5B734C29" w14:textId="0A7AAD65" w:rsidR="00D43F44" w:rsidRPr="00392711" w:rsidRDefault="00886763" w:rsidP="001A2688">
      <w:pPr>
        <w:pStyle w:val="Akapitzlist"/>
        <w:numPr>
          <w:ilvl w:val="1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Raport z Windykacji, zwany dalej Raportem.</w:t>
      </w:r>
    </w:p>
    <w:p w14:paraId="0F82F9C7" w14:textId="26FED26E" w:rsidR="00C56AD8" w:rsidRPr="00392711" w:rsidRDefault="00AD6E40" w:rsidP="00C56AD8">
      <w:pPr>
        <w:pStyle w:val="Akapitzlist"/>
        <w:numPr>
          <w:ilvl w:val="0"/>
          <w:numId w:val="17"/>
        </w:num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Sprawozdanie przekazywane jest w terminie 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5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dni roboczych od zakończenia kwartału kalendarzowego, którego dotyczy</w:t>
      </w:r>
      <w:r w:rsidR="00004883" w:rsidRPr="00392711">
        <w:rPr>
          <w:rFonts w:ascii="Arial" w:hAnsi="Arial" w:cs="Arial"/>
          <w:color w:val="000000" w:themeColor="text1"/>
          <w:sz w:val="22"/>
          <w:szCs w:val="22"/>
        </w:rPr>
        <w:t xml:space="preserve"> przez cały okres realizacji Umowy, przy czym ostatnie Sprawozdanie kwartalne stanowi podstawę do rozliczenia końcowego Umowy.</w:t>
      </w:r>
    </w:p>
    <w:p w14:paraId="0F566C46" w14:textId="7359D533" w:rsidR="00AD6E40" w:rsidRPr="00392711" w:rsidRDefault="00AD6E40" w:rsidP="001A2688">
      <w:pPr>
        <w:pStyle w:val="Akapitzlist"/>
        <w:numPr>
          <w:ilvl w:val="0"/>
          <w:numId w:val="17"/>
        </w:num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Dopuszcza się, że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 pierwsze i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ostatnie Sprawozdanie w ramach Umowy o Zamówienie Publiczne</w:t>
      </w:r>
      <w:r w:rsidR="00C56AD8" w:rsidRPr="00392711">
        <w:rPr>
          <w:rFonts w:ascii="Arial" w:hAnsi="Arial" w:cs="Arial"/>
          <w:color w:val="000000" w:themeColor="text1"/>
          <w:sz w:val="22"/>
          <w:szCs w:val="22"/>
        </w:rPr>
        <w:t xml:space="preserve"> będzie obejmować okres krótszy niż jeden pełny kwartał kalendarzowy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84656B" w14:textId="72EE0C25" w:rsidR="00AD6E40" w:rsidRPr="00392711" w:rsidRDefault="00AD6E40" w:rsidP="0046066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Sprawozdanie składane za IV kwartał danego roku stanowi jednocześnie sprawozdanie roczne obejmując dane i informacje dotyczące całego roku.</w:t>
      </w:r>
    </w:p>
    <w:p w14:paraId="4F335EE3" w14:textId="77777777" w:rsidR="00AD6E40" w:rsidRPr="00392711" w:rsidRDefault="00AD6E40" w:rsidP="003C780E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C7583F0" w14:textId="5C87B9A9" w:rsidR="00886763" w:rsidRPr="00392711" w:rsidRDefault="00AD6E40" w:rsidP="001A2688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Sprawozdanie </w:t>
      </w:r>
      <w:r w:rsidR="00BA4350" w:rsidRPr="00392711">
        <w:rPr>
          <w:rFonts w:ascii="Arial" w:hAnsi="Arial" w:cs="Arial"/>
          <w:color w:val="000000" w:themeColor="text1"/>
          <w:sz w:val="22"/>
          <w:szCs w:val="22"/>
        </w:rPr>
        <w:t>obejmuje rejestr Portfela Jednostkowych Pożyczek, tj. dane identyfikacyjne Odbiorców Wsparcia, numerów i dat zawarcia umów pożyczek, wartości udzielonych pożyczek, daty wypłaty transz, okresu spłaty, oprocentowania, karencji, wartości udzielonej pomocy de minimis, przeznaczenia pożyczki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 xml:space="preserve"> i terminu rozliczenia celu</w:t>
      </w:r>
      <w:r w:rsidR="00BA4350"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>rodzaju zabezpieczeń</w:t>
      </w:r>
      <w:r w:rsidR="00BA4350" w:rsidRPr="00392711">
        <w:rPr>
          <w:rFonts w:ascii="Arial" w:hAnsi="Arial" w:cs="Arial"/>
          <w:color w:val="000000" w:themeColor="text1"/>
          <w:sz w:val="22"/>
          <w:szCs w:val="22"/>
        </w:rPr>
        <w:t xml:space="preserve"> oraz 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 xml:space="preserve">danych dotyczących aktualnego stanu pożyczek m.in.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spłat </w:t>
      </w:r>
      <w:r w:rsidR="00E827CC" w:rsidRPr="00392711">
        <w:rPr>
          <w:rFonts w:ascii="Arial" w:hAnsi="Arial" w:cs="Arial"/>
          <w:color w:val="000000" w:themeColor="text1"/>
          <w:sz w:val="22"/>
          <w:szCs w:val="22"/>
        </w:rPr>
        <w:t>p</w:t>
      </w:r>
      <w:r w:rsidR="00343C02" w:rsidRPr="00392711">
        <w:rPr>
          <w:rFonts w:ascii="Arial" w:hAnsi="Arial" w:cs="Arial"/>
          <w:color w:val="000000" w:themeColor="text1"/>
          <w:sz w:val="22"/>
          <w:szCs w:val="22"/>
        </w:rPr>
        <w:t>ożyczek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 xml:space="preserve">przychodów z tytułu odsetek umownych i za opóźnienie, 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działań </w:t>
      </w:r>
      <w:r w:rsidR="00AA5740" w:rsidRPr="00392711">
        <w:rPr>
          <w:rFonts w:ascii="Arial" w:hAnsi="Arial" w:cs="Arial"/>
          <w:color w:val="000000" w:themeColor="text1"/>
          <w:sz w:val="22"/>
          <w:szCs w:val="22"/>
        </w:rPr>
        <w:t>w zakresie „miękkiej” windykacji przed wypowiedzeniem umowy pożyczki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464A6C" w:rsidRPr="00392711">
        <w:rPr>
          <w:rFonts w:ascii="Arial" w:hAnsi="Arial" w:cs="Arial"/>
          <w:color w:val="000000" w:themeColor="text1"/>
          <w:sz w:val="22"/>
          <w:szCs w:val="22"/>
        </w:rPr>
        <w:t xml:space="preserve">statusu pożyczek, 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 xml:space="preserve">a także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naliczenia i</w:t>
      </w:r>
      <w:r w:rsidR="00AB281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rozliczenia wynagrodzenia przysługującego Pośrednikowi Finansowemu</w:t>
      </w:r>
      <w:r w:rsidR="00E827CC"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D9EF16D" w14:textId="536644E2" w:rsidR="00460129" w:rsidRPr="00392711" w:rsidRDefault="00886763" w:rsidP="00DD56B4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lastRenderedPageBreak/>
        <w:t>Raport zawiera najważniejsze informacje na temat prowadzonych czynności windykacyjnych</w:t>
      </w:r>
      <w:r w:rsidR="00D30BA2" w:rsidRPr="00392711">
        <w:rPr>
          <w:rFonts w:ascii="Arial" w:hAnsi="Arial" w:cs="Arial"/>
          <w:color w:val="000000" w:themeColor="text1"/>
          <w:sz w:val="22"/>
          <w:szCs w:val="22"/>
        </w:rPr>
        <w:t xml:space="preserve"> narastająco według stanu na koniec każdego kwartału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, w szczególności</w:t>
      </w:r>
      <w:r w:rsidR="00C667F2" w:rsidRPr="00392711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 xml:space="preserve">dat wypowiedzenia umów pożyczki, </w:t>
      </w:r>
      <w:r w:rsidR="00460129" w:rsidRPr="00392711">
        <w:rPr>
          <w:rFonts w:ascii="Arial" w:hAnsi="Arial" w:cs="Arial"/>
          <w:color w:val="000000" w:themeColor="text1"/>
          <w:sz w:val="22"/>
          <w:szCs w:val="22"/>
        </w:rPr>
        <w:t>stan</w:t>
      </w:r>
      <w:r w:rsidR="00846B74" w:rsidRPr="00392711">
        <w:rPr>
          <w:rFonts w:ascii="Arial" w:hAnsi="Arial" w:cs="Arial"/>
          <w:color w:val="000000" w:themeColor="text1"/>
          <w:sz w:val="22"/>
          <w:szCs w:val="22"/>
        </w:rPr>
        <w:t>ów</w:t>
      </w:r>
      <w:r w:rsidR="00460129" w:rsidRPr="00392711">
        <w:rPr>
          <w:rFonts w:ascii="Arial" w:hAnsi="Arial" w:cs="Arial"/>
          <w:color w:val="000000" w:themeColor="text1"/>
          <w:sz w:val="22"/>
          <w:szCs w:val="22"/>
        </w:rPr>
        <w:t xml:space="preserve"> zadłużenia, podjętych działań, wartoś</w:t>
      </w:r>
      <w:r w:rsidR="00DD56B4" w:rsidRPr="00392711">
        <w:rPr>
          <w:rFonts w:ascii="Arial" w:hAnsi="Arial" w:cs="Arial"/>
          <w:color w:val="000000" w:themeColor="text1"/>
          <w:sz w:val="22"/>
          <w:szCs w:val="22"/>
        </w:rPr>
        <w:t>ci</w:t>
      </w:r>
      <w:r w:rsidR="00460129" w:rsidRPr="00392711">
        <w:rPr>
          <w:rFonts w:ascii="Arial" w:hAnsi="Arial" w:cs="Arial"/>
          <w:color w:val="000000" w:themeColor="text1"/>
          <w:sz w:val="22"/>
          <w:szCs w:val="22"/>
        </w:rPr>
        <w:t xml:space="preserve"> odzysku.</w:t>
      </w:r>
    </w:p>
    <w:p w14:paraId="2C415352" w14:textId="21DD381A" w:rsidR="00AD6E40" w:rsidRPr="00392711" w:rsidRDefault="00460129" w:rsidP="003C780E">
      <w:pPr>
        <w:pStyle w:val="Akapitzlist"/>
        <w:numPr>
          <w:ilvl w:val="0"/>
          <w:numId w:val="17"/>
        </w:numPr>
        <w:spacing w:before="24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Raport przekazywany jest w terminie </w:t>
      </w:r>
      <w:r w:rsidR="00464A6C" w:rsidRPr="00392711">
        <w:rPr>
          <w:rFonts w:ascii="Arial" w:hAnsi="Arial" w:cs="Arial"/>
          <w:color w:val="000000" w:themeColor="text1"/>
          <w:sz w:val="22"/>
          <w:szCs w:val="22"/>
        </w:rPr>
        <w:t>10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64A6C" w:rsidRPr="00392711">
        <w:rPr>
          <w:rFonts w:ascii="Arial" w:hAnsi="Arial" w:cs="Arial"/>
          <w:color w:val="000000" w:themeColor="text1"/>
          <w:sz w:val="22"/>
          <w:szCs w:val="22"/>
        </w:rPr>
        <w:t>D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ni </w:t>
      </w:r>
      <w:r w:rsidR="00464A6C" w:rsidRPr="00392711">
        <w:rPr>
          <w:rFonts w:ascii="Arial" w:hAnsi="Arial" w:cs="Arial"/>
          <w:color w:val="000000" w:themeColor="text1"/>
          <w:sz w:val="22"/>
          <w:szCs w:val="22"/>
        </w:rPr>
        <w:t>R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oboczych od zakończenia kwartału kalendarzowego, którego dotyczy</w:t>
      </w:r>
      <w:r w:rsidR="00B35D5D" w:rsidRPr="00392711">
        <w:rPr>
          <w:rFonts w:ascii="Arial" w:hAnsi="Arial" w:cs="Arial"/>
          <w:color w:val="000000" w:themeColor="text1"/>
          <w:sz w:val="22"/>
          <w:szCs w:val="22"/>
        </w:rPr>
        <w:t xml:space="preserve"> z</w:t>
      </w:r>
      <w:r w:rsidR="00D30BA2"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35D5D" w:rsidRPr="00392711">
        <w:rPr>
          <w:rFonts w:ascii="Arial" w:hAnsi="Arial" w:cs="Arial"/>
          <w:color w:val="000000" w:themeColor="text1"/>
          <w:sz w:val="22"/>
          <w:szCs w:val="22"/>
        </w:rPr>
        <w:t>zastrzeżeniem</w:t>
      </w:r>
      <w:r w:rsidR="00D30BA2" w:rsidRPr="00392711">
        <w:rPr>
          <w:rFonts w:ascii="Arial" w:hAnsi="Arial" w:cs="Arial"/>
          <w:color w:val="000000" w:themeColor="text1"/>
          <w:sz w:val="22"/>
          <w:szCs w:val="22"/>
        </w:rPr>
        <w:t>,</w:t>
      </w:r>
      <w:r w:rsidR="00B35D5D" w:rsidRPr="00392711">
        <w:rPr>
          <w:rFonts w:ascii="Arial" w:hAnsi="Arial" w:cs="Arial"/>
          <w:color w:val="000000" w:themeColor="text1"/>
          <w:sz w:val="22"/>
          <w:szCs w:val="22"/>
        </w:rPr>
        <w:t xml:space="preserve"> że pierwszy Raport Pośrednik Finansowy</w:t>
      </w:r>
      <w:r w:rsidR="00D30BA2" w:rsidRPr="00392711">
        <w:rPr>
          <w:rFonts w:ascii="Arial" w:hAnsi="Arial" w:cs="Arial"/>
          <w:color w:val="000000" w:themeColor="text1"/>
          <w:sz w:val="22"/>
          <w:szCs w:val="22"/>
        </w:rPr>
        <w:t xml:space="preserve"> złoży Zamawiającemu za kwartał kalendarzowy, w którym Pośrednik Finansowy </w:t>
      </w:r>
      <w:r w:rsidR="00C667F2" w:rsidRPr="00392711">
        <w:rPr>
          <w:rFonts w:ascii="Arial" w:hAnsi="Arial" w:cs="Arial"/>
          <w:color w:val="000000" w:themeColor="text1"/>
          <w:sz w:val="22"/>
          <w:szCs w:val="22"/>
        </w:rPr>
        <w:t>wypowiedział pierwszą umowę Pożyczki Innowacyjnej</w:t>
      </w:r>
      <w:r w:rsidR="00004883" w:rsidRPr="00392711">
        <w:rPr>
          <w:rFonts w:ascii="Arial" w:hAnsi="Arial" w:cs="Arial"/>
          <w:color w:val="000000" w:themeColor="text1"/>
          <w:sz w:val="22"/>
          <w:szCs w:val="22"/>
        </w:rPr>
        <w:t xml:space="preserve">, a ostatni </w:t>
      </w:r>
      <w:r w:rsidR="00464A6C" w:rsidRPr="00392711">
        <w:rPr>
          <w:rFonts w:ascii="Arial" w:hAnsi="Arial" w:cs="Arial"/>
          <w:color w:val="000000" w:themeColor="text1"/>
          <w:sz w:val="22"/>
          <w:szCs w:val="22"/>
        </w:rPr>
        <w:t>w Okresie Rozliczenia Umowy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81F1FCC" w14:textId="758622E1" w:rsidR="00C92629" w:rsidRPr="00392711" w:rsidRDefault="00C92629" w:rsidP="0046066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Pośrednik Finansowy zobowiązany jest do przekazywania Zamawiającemu wymaganych sprawozdań w jednej z poniższych form:</w:t>
      </w:r>
    </w:p>
    <w:p w14:paraId="35F50ECB" w14:textId="0711A394" w:rsidR="00C92629" w:rsidRPr="00392711" w:rsidRDefault="00AB2817" w:rsidP="0048626A">
      <w:pPr>
        <w:ind w:left="794" w:hanging="45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8.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>1 w przypadku braku dostępu do systemu - wypełnione pliki sprawozdań, zgodne z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>wzorem i w formacie dostarczonym przez Zamawiającego, przekazywane w formie załączników pocztą elektroniczną na wskazany przez Zamawiającego adres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, opatrzone kwalifikowanym podpisem elektronicznym Pośrednika Finansowego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9A43F44" w14:textId="4ABD2BF2" w:rsidR="0048626A" w:rsidRPr="00392711" w:rsidRDefault="00AB2817" w:rsidP="001A2688">
      <w:pPr>
        <w:ind w:left="794" w:hanging="45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8.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 xml:space="preserve">2 w przypadku udostepnienia systemu – 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 xml:space="preserve">przez 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>bezpośredni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e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 xml:space="preserve"> wprowadz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enie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 xml:space="preserve"> dan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ych do systemu.</w:t>
      </w:r>
    </w:p>
    <w:p w14:paraId="36A3CDBC" w14:textId="320D2C12" w:rsidR="00AD6E40" w:rsidRPr="00392711" w:rsidRDefault="00AD6E40" w:rsidP="001A2688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O zachowaniu terminu decyduje data wpływu dokumentów do Zamawiającego.</w:t>
      </w:r>
    </w:p>
    <w:p w14:paraId="4518874E" w14:textId="564BD22E" w:rsidR="00AD6E40" w:rsidRPr="00392711" w:rsidRDefault="00AD6E40" w:rsidP="0046066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Wzory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dokumentów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sprawozdawczych 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 xml:space="preserve">Zamawiający przekaże Pośrednikowi Finansowemu 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pocztą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 xml:space="preserve"> elektroniczn</w:t>
      </w:r>
      <w:r w:rsidR="0048626A" w:rsidRPr="00392711">
        <w:rPr>
          <w:rFonts w:ascii="Arial" w:hAnsi="Arial" w:cs="Arial"/>
          <w:color w:val="000000" w:themeColor="text1"/>
          <w:sz w:val="22"/>
          <w:szCs w:val="22"/>
        </w:rPr>
        <w:t>ą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 xml:space="preserve"> po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zaw</w:t>
      </w:r>
      <w:r w:rsidR="00117ED1" w:rsidRPr="00392711">
        <w:rPr>
          <w:rFonts w:ascii="Arial" w:hAnsi="Arial" w:cs="Arial"/>
          <w:color w:val="000000" w:themeColor="text1"/>
          <w:sz w:val="22"/>
          <w:szCs w:val="22"/>
        </w:rPr>
        <w:t>arciu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Umowy </w:t>
      </w:r>
      <w:r w:rsidR="003D34C9" w:rsidRPr="00392711">
        <w:rPr>
          <w:rFonts w:ascii="Arial" w:hAnsi="Arial" w:cs="Arial"/>
          <w:color w:val="000000" w:themeColor="text1"/>
          <w:sz w:val="22"/>
          <w:szCs w:val="22"/>
        </w:rPr>
        <w:t>o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Zamówienie Publiczne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>, w</w:t>
      </w:r>
      <w:r w:rsidR="00AB281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="0034375E" w:rsidRPr="00392711">
        <w:rPr>
          <w:rFonts w:ascii="Arial" w:hAnsi="Arial" w:cs="Arial"/>
          <w:color w:val="000000" w:themeColor="text1"/>
          <w:sz w:val="22"/>
          <w:szCs w:val="22"/>
        </w:rPr>
        <w:t>terminie do 10 Dni Roboczych.</w:t>
      </w:r>
    </w:p>
    <w:p w14:paraId="590B854A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F5E7780" w14:textId="77777777" w:rsidR="00BF3A2E" w:rsidRPr="00392711" w:rsidRDefault="00BF3A2E" w:rsidP="00BF3A2E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III </w:t>
      </w:r>
    </w:p>
    <w:p w14:paraId="74D6E27D" w14:textId="46240847" w:rsidR="00AD6E40" w:rsidRPr="00392711" w:rsidRDefault="00AD6E40" w:rsidP="00BF3A2E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b/>
          <w:bCs/>
          <w:color w:val="000000" w:themeColor="text1"/>
          <w:sz w:val="22"/>
          <w:szCs w:val="22"/>
        </w:rPr>
        <w:t>Procedura weryfikacji danych</w:t>
      </w:r>
    </w:p>
    <w:p w14:paraId="72BBD935" w14:textId="77777777" w:rsidR="00AD6E40" w:rsidRPr="00392711" w:rsidRDefault="00AD6E40" w:rsidP="00AD6E4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0EFB66F" w14:textId="015E3F76" w:rsidR="00AD6E40" w:rsidRPr="00392711" w:rsidRDefault="00D43F44" w:rsidP="00D43F44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Sprawozdanie 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>podlega weryfikacji przez Zamawiającego w termin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ie 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C92629" w:rsidRPr="00392711">
        <w:rPr>
          <w:rFonts w:ascii="Arial" w:hAnsi="Arial" w:cs="Arial"/>
          <w:color w:val="000000" w:themeColor="text1"/>
          <w:sz w:val="22"/>
          <w:szCs w:val="22"/>
        </w:rPr>
        <w:t>2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0</w:t>
      </w:r>
      <w:r w:rsidR="00AD6E40" w:rsidRPr="00392711">
        <w:rPr>
          <w:rFonts w:ascii="Arial" w:hAnsi="Arial" w:cs="Arial"/>
          <w:color w:val="000000" w:themeColor="text1"/>
          <w:sz w:val="22"/>
          <w:szCs w:val="22"/>
        </w:rPr>
        <w:t xml:space="preserve"> dni roboczych od daty wpływu</w:t>
      </w:r>
      <w:r w:rsidR="00E827CC"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57A1C41" w14:textId="64235D1F" w:rsidR="00343C02" w:rsidRPr="00392711" w:rsidRDefault="00AD6E40" w:rsidP="0031621B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Proces weryfikacji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 xml:space="preserve">Sprawozdania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kończy się akceptacją lub wezwaniem Pośrednika Finansowego do złożenia korekty i/lub wyjaśnień</w:t>
      </w:r>
      <w:r w:rsidR="002D062F" w:rsidRPr="00392711">
        <w:rPr>
          <w:rFonts w:ascii="Arial" w:hAnsi="Arial" w:cs="Arial"/>
          <w:color w:val="000000" w:themeColor="text1"/>
          <w:sz w:val="22"/>
          <w:szCs w:val="22"/>
        </w:rPr>
        <w:t xml:space="preserve"> w wyznaczonym przez Zamawiającego terminie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FCA263" w14:textId="27645A88" w:rsidR="0046066C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W</w:t>
      </w:r>
      <w:r w:rsidR="003C780E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przypadku złożenia przez Pośrednika Finansowego korekty i/lub wyjaśnień</w:t>
      </w:r>
      <w:r w:rsidR="002D062F" w:rsidRPr="0039271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termin weryfikacji przez Zamawiającego, o który</w:t>
      </w:r>
      <w:r w:rsidR="002D062F" w:rsidRPr="00392711">
        <w:rPr>
          <w:rFonts w:ascii="Arial" w:hAnsi="Arial" w:cs="Arial"/>
          <w:color w:val="000000" w:themeColor="text1"/>
          <w:sz w:val="22"/>
          <w:szCs w:val="22"/>
        </w:rPr>
        <w:t>m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mowa w pkt 1 stosuje się odpowiednio.</w:t>
      </w:r>
    </w:p>
    <w:p w14:paraId="2B59FBA9" w14:textId="6B90EDDE" w:rsidR="00AD6E40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Korespondencja dotycząca weryfikacji dokumentów sprawozdawczych prowadzona jest w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formie elektronicznej</w:t>
      </w:r>
      <w:r w:rsidR="0046066C" w:rsidRPr="00392711">
        <w:rPr>
          <w:rFonts w:ascii="Arial" w:hAnsi="Arial" w:cs="Arial"/>
          <w:color w:val="000000" w:themeColor="text1"/>
          <w:sz w:val="22"/>
          <w:szCs w:val="22"/>
        </w:rPr>
        <w:t xml:space="preserve"> zgodnie z danymi do kontaktu, przekazanymi w Umowie o Zamówienie Publiczne.</w:t>
      </w:r>
    </w:p>
    <w:p w14:paraId="5F9A1B56" w14:textId="3B08764B" w:rsidR="00AD6E40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Do czasu zakończenia weryfikacji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Sprawozdania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, Pośrednik Finansowy nie może wprowadzać korekt oraz zmian dla danego okresu sprawozdawczego, którego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Sprawozdanie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dotycz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y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, bez uprzedniej zgody Zamawiającego.</w:t>
      </w:r>
    </w:p>
    <w:p w14:paraId="4EAEEDE4" w14:textId="35CB24CD" w:rsidR="002D062F" w:rsidRPr="00392711" w:rsidRDefault="002D062F" w:rsidP="002D062F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>Raport, o którym mowa w rozdz.  II. pkt 1. ppkt 1.2 podlega analizie przez Zamawiającego w ramach bieżącego monitoringu czynności windykacyjnych prowadzonych przez Pośrednika Finansowego z zastrzeżeniem, że ostatni Raport z Windykacji złożony w</w:t>
      </w:r>
      <w:r w:rsidR="00AB2817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Okresie Rozliczenia Umowy podlega akceptacji przez Zamawiającego. Pośrednik Finansowy jest zobowiązany do składania wyjaśnień, odpowiedzi na pytania na każde żądanie Zamawiającego w ramach monitoringu działań windykacyjnych.</w:t>
      </w:r>
    </w:p>
    <w:p w14:paraId="457638FA" w14:textId="06A2F870" w:rsidR="00AD6E40" w:rsidRPr="00392711" w:rsidRDefault="00AD6E40" w:rsidP="001A2688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Zamawiający zastrzega sobie prawo zmiany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 xml:space="preserve">ilości i 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wzorów dokumentów sprawozdawczych oraz formy ich przekazywania, w trakcie trwania Umowy o Zamówienie Publiczne, w</w:t>
      </w:r>
      <w:r w:rsidR="003C780E" w:rsidRPr="00392711">
        <w:rPr>
          <w:rFonts w:ascii="Arial" w:hAnsi="Arial" w:cs="Arial"/>
          <w:color w:val="000000" w:themeColor="text1"/>
          <w:sz w:val="22"/>
          <w:szCs w:val="22"/>
        </w:rPr>
        <w:t> 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>szczególności w sytuacji uruchomienia elektronicznej bazy danych ze zdalnym dostępem dla Pośrednika Finansowego.</w:t>
      </w:r>
    </w:p>
    <w:p w14:paraId="34C5427C" w14:textId="587C57F3" w:rsidR="0046066C" w:rsidRPr="00392711" w:rsidRDefault="00AD6E40" w:rsidP="0046066C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Zmiana, o której mowa w pkt </w:t>
      </w:r>
      <w:r w:rsidR="001A2688" w:rsidRPr="00392711">
        <w:rPr>
          <w:rFonts w:ascii="Arial" w:hAnsi="Arial" w:cs="Arial"/>
          <w:color w:val="000000" w:themeColor="text1"/>
          <w:sz w:val="22"/>
          <w:szCs w:val="22"/>
        </w:rPr>
        <w:t>7</w:t>
      </w:r>
      <w:r w:rsidRPr="00392711">
        <w:rPr>
          <w:rFonts w:ascii="Arial" w:hAnsi="Arial" w:cs="Arial"/>
          <w:color w:val="000000" w:themeColor="text1"/>
          <w:sz w:val="22"/>
          <w:szCs w:val="22"/>
        </w:rPr>
        <w:t xml:space="preserve"> będzie obowiązywać Pośrednika Finansowego od dnia zawiadomienia przez Zamawiającego.</w:t>
      </w:r>
    </w:p>
    <w:sectPr w:rsidR="0046066C" w:rsidRPr="00392711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4EE4E" w14:textId="77777777" w:rsidR="005F07D3" w:rsidRDefault="005F07D3" w:rsidP="00961607">
      <w:r>
        <w:separator/>
      </w:r>
    </w:p>
  </w:endnote>
  <w:endnote w:type="continuationSeparator" w:id="0">
    <w:p w14:paraId="00B5B019" w14:textId="77777777" w:rsidR="005F07D3" w:rsidRDefault="005F07D3" w:rsidP="0096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871035732"/>
      <w:docPartObj>
        <w:docPartGallery w:val="Page Numbers (Bottom of Page)"/>
        <w:docPartUnique/>
      </w:docPartObj>
    </w:sdtPr>
    <w:sdtContent>
      <w:p w14:paraId="57383E96" w14:textId="7AF94228" w:rsidR="00961607" w:rsidRDefault="00961607" w:rsidP="002C7A3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4BB0EEC" w14:textId="77777777" w:rsidR="00961607" w:rsidRDefault="00961607" w:rsidP="009616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81694161"/>
      <w:docPartObj>
        <w:docPartGallery w:val="Page Numbers (Bottom of Page)"/>
        <w:docPartUnique/>
      </w:docPartObj>
    </w:sdtPr>
    <w:sdtContent>
      <w:p w14:paraId="70BBF5BD" w14:textId="32511844" w:rsidR="00961607" w:rsidRDefault="00961607" w:rsidP="002C7A3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6F60D443" w14:textId="77777777" w:rsidR="00961607" w:rsidRDefault="00961607" w:rsidP="009616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FAF2D" w14:textId="77777777" w:rsidR="005F07D3" w:rsidRDefault="005F07D3" w:rsidP="00961607">
      <w:r>
        <w:separator/>
      </w:r>
    </w:p>
  </w:footnote>
  <w:footnote w:type="continuationSeparator" w:id="0">
    <w:p w14:paraId="2D21110A" w14:textId="77777777" w:rsidR="005F07D3" w:rsidRDefault="005F07D3" w:rsidP="00961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4066"/>
    <w:multiLevelType w:val="hybridMultilevel"/>
    <w:tmpl w:val="B5EEF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A14AA"/>
    <w:multiLevelType w:val="multilevel"/>
    <w:tmpl w:val="FBD83CEA"/>
    <w:lvl w:ilvl="0">
      <w:start w:val="8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892A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2099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3244C6"/>
    <w:multiLevelType w:val="hybridMultilevel"/>
    <w:tmpl w:val="F4B0A094"/>
    <w:lvl w:ilvl="0" w:tplc="3A7E5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B0591"/>
    <w:multiLevelType w:val="hybridMultilevel"/>
    <w:tmpl w:val="984E98B4"/>
    <w:lvl w:ilvl="0" w:tplc="7092F7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308B5"/>
    <w:multiLevelType w:val="hybridMultilevel"/>
    <w:tmpl w:val="1994A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073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9E2E22"/>
    <w:multiLevelType w:val="hybridMultilevel"/>
    <w:tmpl w:val="230E5912"/>
    <w:lvl w:ilvl="0" w:tplc="F1249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11D80"/>
    <w:multiLevelType w:val="hybridMultilevel"/>
    <w:tmpl w:val="E34C9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87E62"/>
    <w:multiLevelType w:val="hybridMultilevel"/>
    <w:tmpl w:val="9CCEF3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B263E04"/>
    <w:multiLevelType w:val="hybridMultilevel"/>
    <w:tmpl w:val="BA4A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D0AE6"/>
    <w:multiLevelType w:val="hybridMultilevel"/>
    <w:tmpl w:val="EF7285EA"/>
    <w:lvl w:ilvl="0" w:tplc="165C3EA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838C1"/>
    <w:multiLevelType w:val="multilevel"/>
    <w:tmpl w:val="3774A54E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F1F7213"/>
    <w:multiLevelType w:val="hybridMultilevel"/>
    <w:tmpl w:val="376EEA2E"/>
    <w:lvl w:ilvl="0" w:tplc="059ECEE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00208"/>
    <w:multiLevelType w:val="multilevel"/>
    <w:tmpl w:val="30BCFF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B278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BC0AD4"/>
    <w:multiLevelType w:val="hybridMultilevel"/>
    <w:tmpl w:val="6E44A584"/>
    <w:lvl w:ilvl="0" w:tplc="CCEC1A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5902FF68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347D27"/>
    <w:multiLevelType w:val="multilevel"/>
    <w:tmpl w:val="0F1C0EF4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5504A4C"/>
    <w:multiLevelType w:val="hybridMultilevel"/>
    <w:tmpl w:val="24982450"/>
    <w:lvl w:ilvl="0" w:tplc="A8AE9236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906470">
    <w:abstractNumId w:val="17"/>
  </w:num>
  <w:num w:numId="2" w16cid:durableId="889654830">
    <w:abstractNumId w:val="0"/>
  </w:num>
  <w:num w:numId="3" w16cid:durableId="319310661">
    <w:abstractNumId w:val="12"/>
  </w:num>
  <w:num w:numId="4" w16cid:durableId="1146581887">
    <w:abstractNumId w:val="10"/>
  </w:num>
  <w:num w:numId="5" w16cid:durableId="716322333">
    <w:abstractNumId w:val="14"/>
  </w:num>
  <w:num w:numId="6" w16cid:durableId="125441484">
    <w:abstractNumId w:val="11"/>
  </w:num>
  <w:num w:numId="7" w16cid:durableId="1656643036">
    <w:abstractNumId w:val="4"/>
  </w:num>
  <w:num w:numId="8" w16cid:durableId="1641420235">
    <w:abstractNumId w:val="9"/>
  </w:num>
  <w:num w:numId="9" w16cid:durableId="659888826">
    <w:abstractNumId w:val="8"/>
  </w:num>
  <w:num w:numId="10" w16cid:durableId="484930534">
    <w:abstractNumId w:val="6"/>
  </w:num>
  <w:num w:numId="11" w16cid:durableId="214783073">
    <w:abstractNumId w:val="5"/>
  </w:num>
  <w:num w:numId="12" w16cid:durableId="1100567124">
    <w:abstractNumId w:val="3"/>
  </w:num>
  <w:num w:numId="13" w16cid:durableId="1390835279">
    <w:abstractNumId w:val="18"/>
  </w:num>
  <w:num w:numId="14" w16cid:durableId="1482425728">
    <w:abstractNumId w:val="13"/>
  </w:num>
  <w:num w:numId="15" w16cid:durableId="2033456736">
    <w:abstractNumId w:val="2"/>
  </w:num>
  <w:num w:numId="16" w16cid:durableId="1098869259">
    <w:abstractNumId w:val="16"/>
  </w:num>
  <w:num w:numId="17" w16cid:durableId="1008095839">
    <w:abstractNumId w:val="15"/>
  </w:num>
  <w:num w:numId="18" w16cid:durableId="1161773250">
    <w:abstractNumId w:val="1"/>
  </w:num>
  <w:num w:numId="19" w16cid:durableId="1430739620">
    <w:abstractNumId w:val="7"/>
  </w:num>
  <w:num w:numId="20" w16cid:durableId="13198494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40"/>
    <w:rsid w:val="00004883"/>
    <w:rsid w:val="000662B2"/>
    <w:rsid w:val="00080AB7"/>
    <w:rsid w:val="000C3976"/>
    <w:rsid w:val="00117ED1"/>
    <w:rsid w:val="00152FD4"/>
    <w:rsid w:val="001A2688"/>
    <w:rsid w:val="001A358A"/>
    <w:rsid w:val="001B2F1C"/>
    <w:rsid w:val="001C7112"/>
    <w:rsid w:val="0020056D"/>
    <w:rsid w:val="002266DA"/>
    <w:rsid w:val="0025183C"/>
    <w:rsid w:val="00274832"/>
    <w:rsid w:val="002D062F"/>
    <w:rsid w:val="0031621B"/>
    <w:rsid w:val="0034375E"/>
    <w:rsid w:val="00343C02"/>
    <w:rsid w:val="003463D0"/>
    <w:rsid w:val="00374E25"/>
    <w:rsid w:val="00384130"/>
    <w:rsid w:val="00385112"/>
    <w:rsid w:val="00392711"/>
    <w:rsid w:val="003C780E"/>
    <w:rsid w:val="003D34C9"/>
    <w:rsid w:val="003E135C"/>
    <w:rsid w:val="003E2039"/>
    <w:rsid w:val="00460129"/>
    <w:rsid w:val="0046066C"/>
    <w:rsid w:val="00464A6C"/>
    <w:rsid w:val="00476384"/>
    <w:rsid w:val="0048626A"/>
    <w:rsid w:val="004E2034"/>
    <w:rsid w:val="00571992"/>
    <w:rsid w:val="00594880"/>
    <w:rsid w:val="005D5119"/>
    <w:rsid w:val="005F07D3"/>
    <w:rsid w:val="005F0F7A"/>
    <w:rsid w:val="00630110"/>
    <w:rsid w:val="0068232E"/>
    <w:rsid w:val="006A71BD"/>
    <w:rsid w:val="006B18E1"/>
    <w:rsid w:val="00717808"/>
    <w:rsid w:val="00756E67"/>
    <w:rsid w:val="00781490"/>
    <w:rsid w:val="007A3F75"/>
    <w:rsid w:val="007C62E8"/>
    <w:rsid w:val="007E0C44"/>
    <w:rsid w:val="00805805"/>
    <w:rsid w:val="00831FEE"/>
    <w:rsid w:val="00846B74"/>
    <w:rsid w:val="0086425E"/>
    <w:rsid w:val="008666D9"/>
    <w:rsid w:val="00886763"/>
    <w:rsid w:val="008E7AEA"/>
    <w:rsid w:val="00932FB3"/>
    <w:rsid w:val="00937CF4"/>
    <w:rsid w:val="009413E8"/>
    <w:rsid w:val="0095248F"/>
    <w:rsid w:val="00961607"/>
    <w:rsid w:val="009C4F48"/>
    <w:rsid w:val="00A3232D"/>
    <w:rsid w:val="00AA5740"/>
    <w:rsid w:val="00AB2817"/>
    <w:rsid w:val="00AC487B"/>
    <w:rsid w:val="00AD6E40"/>
    <w:rsid w:val="00B10699"/>
    <w:rsid w:val="00B21454"/>
    <w:rsid w:val="00B35D5D"/>
    <w:rsid w:val="00BA4350"/>
    <w:rsid w:val="00BE229E"/>
    <w:rsid w:val="00BF3A2E"/>
    <w:rsid w:val="00C22074"/>
    <w:rsid w:val="00C56AD8"/>
    <w:rsid w:val="00C667F2"/>
    <w:rsid w:val="00C92629"/>
    <w:rsid w:val="00CC6110"/>
    <w:rsid w:val="00D30BA2"/>
    <w:rsid w:val="00D43F44"/>
    <w:rsid w:val="00D760F3"/>
    <w:rsid w:val="00DA10BD"/>
    <w:rsid w:val="00DC52A9"/>
    <w:rsid w:val="00DD56B4"/>
    <w:rsid w:val="00E00F77"/>
    <w:rsid w:val="00E55C90"/>
    <w:rsid w:val="00E827CC"/>
    <w:rsid w:val="00E84357"/>
    <w:rsid w:val="00EC75D6"/>
    <w:rsid w:val="00EF4216"/>
    <w:rsid w:val="00EF6302"/>
    <w:rsid w:val="00F129A6"/>
    <w:rsid w:val="00F27247"/>
    <w:rsid w:val="00F4079E"/>
    <w:rsid w:val="00F5265F"/>
    <w:rsid w:val="00F9077F"/>
    <w:rsid w:val="00FA2CE9"/>
    <w:rsid w:val="00FE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5881"/>
  <w15:chartTrackingRefBased/>
  <w15:docId w15:val="{F5483209-F732-A142-ACF1-0DB04AD9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6E6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55C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5C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5C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5C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5C90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61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607"/>
  </w:style>
  <w:style w:type="character" w:styleId="Numerstrony">
    <w:name w:val="page number"/>
    <w:basedOn w:val="Domylnaczcionkaakapitu"/>
    <w:uiPriority w:val="99"/>
    <w:semiHidden/>
    <w:unhideWhenUsed/>
    <w:rsid w:val="00961607"/>
  </w:style>
  <w:style w:type="paragraph" w:styleId="Poprawka">
    <w:name w:val="Revision"/>
    <w:hidden/>
    <w:uiPriority w:val="99"/>
    <w:semiHidden/>
    <w:rsid w:val="00DC5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854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Tiilikainen</dc:creator>
  <cp:keywords/>
  <dc:description/>
  <cp:lastModifiedBy>Franciszek Dawidzionek</cp:lastModifiedBy>
  <cp:revision>21</cp:revision>
  <dcterms:created xsi:type="dcterms:W3CDTF">2022-08-03T10:33:00Z</dcterms:created>
  <dcterms:modified xsi:type="dcterms:W3CDTF">2023-05-02T15:24:00Z</dcterms:modified>
</cp:coreProperties>
</file>