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50E12" w14:textId="77777777" w:rsidR="005E3761" w:rsidRDefault="005E3761" w:rsidP="00AA2707">
      <w:pPr>
        <w:pStyle w:val="Akapitzlist"/>
        <w:spacing w:before="67"/>
        <w:ind w:left="360" w:right="118" w:firstLine="0"/>
        <w:jc w:val="right"/>
        <w:rPr>
          <w:b/>
          <w:i/>
        </w:rPr>
      </w:pPr>
    </w:p>
    <w:p w14:paraId="5A00467F" w14:textId="77777777" w:rsidR="005E3761" w:rsidRDefault="005E3761" w:rsidP="00AA2707">
      <w:pPr>
        <w:pStyle w:val="Akapitzlist"/>
        <w:spacing w:before="67"/>
        <w:ind w:left="360" w:right="118" w:firstLine="0"/>
        <w:jc w:val="right"/>
        <w:rPr>
          <w:b/>
          <w:i/>
        </w:rPr>
      </w:pPr>
    </w:p>
    <w:p w14:paraId="41E8F082" w14:textId="5C699830" w:rsidR="00483D65" w:rsidRPr="00AA2707" w:rsidRDefault="00AA0A77" w:rsidP="00AA2707">
      <w:pPr>
        <w:pStyle w:val="Akapitzlist"/>
        <w:spacing w:before="67"/>
        <w:ind w:left="360" w:right="118" w:firstLine="0"/>
        <w:jc w:val="right"/>
        <w:rPr>
          <w:b/>
          <w:i/>
        </w:rPr>
      </w:pPr>
      <w:r w:rsidRPr="00AA2707">
        <w:rPr>
          <w:b/>
          <w:i/>
        </w:rPr>
        <w:t>Nr</w:t>
      </w:r>
      <w:r w:rsidRPr="00AA2707">
        <w:rPr>
          <w:b/>
          <w:i/>
          <w:spacing w:val="-6"/>
        </w:rPr>
        <w:t xml:space="preserve"> </w:t>
      </w:r>
      <w:r w:rsidRPr="001E0FD3">
        <w:rPr>
          <w:b/>
          <w:i/>
        </w:rPr>
        <w:t>referencyjny:</w:t>
      </w:r>
      <w:r w:rsidRPr="001E0FD3">
        <w:rPr>
          <w:b/>
          <w:i/>
          <w:spacing w:val="-6"/>
        </w:rPr>
        <w:t xml:space="preserve"> </w:t>
      </w:r>
      <w:r w:rsidR="00F94581" w:rsidRPr="001E0FD3">
        <w:rPr>
          <w:rFonts w:eastAsia="Lucida Sans Unicode"/>
          <w:b/>
          <w:bCs/>
          <w:color w:val="000000"/>
          <w:lang w:eastAsia="ar-SA"/>
        </w:rPr>
        <w:t>ZP/</w:t>
      </w:r>
      <w:r w:rsidR="003E3B1D" w:rsidRPr="001E0FD3">
        <w:rPr>
          <w:rFonts w:eastAsia="Lucida Sans Unicode"/>
          <w:b/>
          <w:bCs/>
          <w:color w:val="000000"/>
          <w:lang w:eastAsia="ar-SA"/>
        </w:rPr>
        <w:t>1</w:t>
      </w:r>
      <w:r w:rsidR="00F94581" w:rsidRPr="001E0FD3">
        <w:rPr>
          <w:rFonts w:eastAsia="Lucida Sans Unicode"/>
          <w:b/>
          <w:bCs/>
          <w:color w:val="000000"/>
          <w:lang w:eastAsia="ar-SA"/>
        </w:rPr>
        <w:t>/PN/202</w:t>
      </w:r>
      <w:r w:rsidR="00320EC1" w:rsidRPr="001E0FD3">
        <w:rPr>
          <w:rFonts w:eastAsia="Lucida Sans Unicode"/>
          <w:b/>
          <w:bCs/>
          <w:color w:val="000000"/>
          <w:lang w:eastAsia="ar-SA"/>
        </w:rPr>
        <w:t>5</w:t>
      </w:r>
    </w:p>
    <w:p w14:paraId="0B97ADD1" w14:textId="7259B5F0" w:rsidR="00483D65" w:rsidRPr="001D787E" w:rsidRDefault="001D787E" w:rsidP="001D787E">
      <w:pPr>
        <w:ind w:left="5760" w:right="116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AA0A77" w:rsidRPr="001D787E">
        <w:rPr>
          <w:b/>
          <w:color w:val="000000" w:themeColor="text1"/>
        </w:rPr>
        <w:t>Załącznik</w:t>
      </w:r>
      <w:r w:rsidR="00AA0A77" w:rsidRPr="001D787E">
        <w:rPr>
          <w:b/>
          <w:color w:val="000000" w:themeColor="text1"/>
          <w:spacing w:val="-1"/>
        </w:rPr>
        <w:t xml:space="preserve"> </w:t>
      </w:r>
      <w:r w:rsidR="00AA0A77" w:rsidRPr="001D787E">
        <w:rPr>
          <w:b/>
          <w:color w:val="000000" w:themeColor="text1"/>
        </w:rPr>
        <w:t xml:space="preserve">nr </w:t>
      </w:r>
      <w:r w:rsidR="008C5DB8" w:rsidRPr="001D787E">
        <w:rPr>
          <w:b/>
          <w:color w:val="000000" w:themeColor="text1"/>
        </w:rPr>
        <w:t>6</w:t>
      </w:r>
      <w:r w:rsidR="00AA0A77" w:rsidRPr="001D787E">
        <w:rPr>
          <w:b/>
          <w:color w:val="000000" w:themeColor="text1"/>
          <w:spacing w:val="1"/>
        </w:rPr>
        <w:t xml:space="preserve"> </w:t>
      </w:r>
      <w:r w:rsidR="00AA0A77" w:rsidRPr="001D787E">
        <w:rPr>
          <w:b/>
          <w:color w:val="000000" w:themeColor="text1"/>
        </w:rPr>
        <w:t>do</w:t>
      </w:r>
      <w:r w:rsidR="00AA0A77" w:rsidRPr="001D787E">
        <w:rPr>
          <w:b/>
          <w:color w:val="000000" w:themeColor="text1"/>
          <w:spacing w:val="-2"/>
        </w:rPr>
        <w:t xml:space="preserve"> </w:t>
      </w:r>
      <w:r w:rsidR="00AA0A77" w:rsidRPr="001D787E">
        <w:rPr>
          <w:b/>
          <w:color w:val="000000" w:themeColor="text1"/>
        </w:rPr>
        <w:t>Umowy</w:t>
      </w:r>
    </w:p>
    <w:p w14:paraId="54F3E359" w14:textId="77777777" w:rsidR="00483D65" w:rsidRDefault="00483D65">
      <w:pPr>
        <w:pStyle w:val="Tekstpodstawowy"/>
        <w:ind w:firstLine="0"/>
        <w:jc w:val="left"/>
        <w:rPr>
          <w:b/>
          <w:sz w:val="24"/>
        </w:rPr>
      </w:pPr>
    </w:p>
    <w:p w14:paraId="74808387" w14:textId="77777777" w:rsidR="00483D65" w:rsidRPr="00B3680F" w:rsidRDefault="00AA0A77" w:rsidP="001D787E">
      <w:pPr>
        <w:pStyle w:val="Tytu"/>
        <w:ind w:left="0"/>
        <w:rPr>
          <w:u w:val="none"/>
        </w:rPr>
      </w:pPr>
      <w:r w:rsidRPr="00B3680F">
        <w:rPr>
          <w:spacing w:val="-1"/>
          <w:u w:val="none"/>
        </w:rPr>
        <w:t>OBOWIĄZKI</w:t>
      </w:r>
      <w:r w:rsidRPr="00B3680F">
        <w:rPr>
          <w:spacing w:val="1"/>
          <w:u w:val="none"/>
        </w:rPr>
        <w:t xml:space="preserve"> </w:t>
      </w:r>
      <w:r w:rsidRPr="00B3680F">
        <w:rPr>
          <w:spacing w:val="-1"/>
          <w:u w:val="none"/>
        </w:rPr>
        <w:t>INFORMACYJNO-PROMOCYJNE</w:t>
      </w:r>
      <w:r w:rsidRPr="00B3680F">
        <w:rPr>
          <w:spacing w:val="4"/>
          <w:u w:val="none"/>
        </w:rPr>
        <w:t xml:space="preserve"> </w:t>
      </w:r>
      <w:r w:rsidRPr="00B3680F">
        <w:rPr>
          <w:u w:val="none"/>
        </w:rPr>
        <w:t>POŚREDNIKA</w:t>
      </w:r>
      <w:r w:rsidRPr="00B3680F">
        <w:rPr>
          <w:spacing w:val="-13"/>
          <w:u w:val="none"/>
        </w:rPr>
        <w:t xml:space="preserve"> </w:t>
      </w:r>
      <w:r w:rsidRPr="00B3680F">
        <w:rPr>
          <w:u w:val="none"/>
        </w:rPr>
        <w:t>FINANSOWEGO</w:t>
      </w:r>
    </w:p>
    <w:p w14:paraId="0142B900" w14:textId="77777777" w:rsidR="00483D65" w:rsidRPr="00291DA6" w:rsidRDefault="00483D65">
      <w:pPr>
        <w:pStyle w:val="Tekstpodstawowy"/>
        <w:ind w:firstLine="0"/>
        <w:jc w:val="left"/>
        <w:rPr>
          <w:b/>
          <w:i/>
          <w:iCs/>
          <w:sz w:val="20"/>
        </w:rPr>
      </w:pPr>
    </w:p>
    <w:p w14:paraId="77BFD84A" w14:textId="77777777" w:rsidR="00483D65" w:rsidRDefault="00483D65" w:rsidP="00291DA6">
      <w:pPr>
        <w:pStyle w:val="Tekstpodstawowy"/>
        <w:spacing w:before="9"/>
        <w:ind w:firstLine="0"/>
        <w:jc w:val="center"/>
        <w:rPr>
          <w:b/>
          <w:sz w:val="19"/>
        </w:rPr>
      </w:pPr>
    </w:p>
    <w:p w14:paraId="53C0D9D1" w14:textId="02D4E99E" w:rsidR="00483D65" w:rsidRPr="001D787E" w:rsidRDefault="00AA0A77" w:rsidP="001D787E">
      <w:pPr>
        <w:pStyle w:val="Akapitzlist"/>
        <w:numPr>
          <w:ilvl w:val="0"/>
          <w:numId w:val="2"/>
        </w:numPr>
        <w:tabs>
          <w:tab w:val="left" w:pos="462"/>
        </w:tabs>
        <w:spacing w:before="94"/>
        <w:ind w:right="119"/>
      </w:pPr>
      <w:r>
        <w:t>Pośrednik</w:t>
      </w:r>
      <w:r>
        <w:rPr>
          <w:spacing w:val="20"/>
        </w:rPr>
        <w:t xml:space="preserve"> </w:t>
      </w:r>
      <w:r>
        <w:t>Finansowy</w:t>
      </w:r>
      <w:r>
        <w:rPr>
          <w:spacing w:val="19"/>
        </w:rPr>
        <w:t xml:space="preserve"> </w:t>
      </w:r>
      <w:r>
        <w:t>jest</w:t>
      </w:r>
      <w:r>
        <w:rPr>
          <w:spacing w:val="19"/>
        </w:rPr>
        <w:t xml:space="preserve"> </w:t>
      </w:r>
      <w:r>
        <w:t>zobowiązany</w:t>
      </w:r>
      <w:r>
        <w:rPr>
          <w:spacing w:val="18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prowadzenia</w:t>
      </w:r>
      <w:r>
        <w:rPr>
          <w:spacing w:val="21"/>
        </w:rPr>
        <w:t xml:space="preserve"> </w:t>
      </w:r>
      <w:r>
        <w:t>działań</w:t>
      </w:r>
      <w:r>
        <w:rPr>
          <w:spacing w:val="20"/>
        </w:rPr>
        <w:t xml:space="preserve"> </w:t>
      </w:r>
      <w:r>
        <w:t>informacyjno-promocyjnyc</w:t>
      </w:r>
      <w:r w:rsidR="00823426">
        <w:t xml:space="preserve">h </w:t>
      </w:r>
      <w:r>
        <w:t>w</w:t>
      </w:r>
      <w:r w:rsidR="00823426">
        <w:rPr>
          <w:spacing w:val="-4"/>
        </w:rPr>
        <w:t> </w:t>
      </w:r>
      <w:r>
        <w:t>formach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 zasadach</w:t>
      </w:r>
      <w:r>
        <w:rPr>
          <w:spacing w:val="-3"/>
        </w:rPr>
        <w:t xml:space="preserve"> </w:t>
      </w:r>
      <w:r w:rsidR="00291DA6">
        <w:t>wskazanych</w:t>
      </w:r>
      <w:r>
        <w:t xml:space="preserve"> w</w:t>
      </w:r>
      <w:r>
        <w:rPr>
          <w:spacing w:val="-3"/>
        </w:rPr>
        <w:t xml:space="preserve"> </w:t>
      </w:r>
      <w:r>
        <w:t>niniejszym</w:t>
      </w:r>
      <w:r>
        <w:rPr>
          <w:spacing w:val="5"/>
        </w:rPr>
        <w:t xml:space="preserve"> </w:t>
      </w:r>
      <w:r w:rsidR="00291DA6">
        <w:t>dokumencie</w:t>
      </w:r>
      <w:r>
        <w:t>.</w:t>
      </w:r>
    </w:p>
    <w:p w14:paraId="28711645" w14:textId="77777777" w:rsidR="00483D65" w:rsidRDefault="00AA0A77" w:rsidP="00AA2707">
      <w:pPr>
        <w:pStyle w:val="Akapitzlist"/>
        <w:numPr>
          <w:ilvl w:val="0"/>
          <w:numId w:val="2"/>
        </w:numPr>
        <w:tabs>
          <w:tab w:val="left" w:pos="462"/>
        </w:tabs>
      </w:pPr>
      <w:r>
        <w:t>Działania</w:t>
      </w:r>
      <w:r w:rsidR="00291DA6">
        <w:t>,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mowa w</w:t>
      </w:r>
      <w:r>
        <w:rPr>
          <w:spacing w:val="-6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oznaczają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szczególności:</w:t>
      </w:r>
    </w:p>
    <w:p w14:paraId="15702BC3" w14:textId="4E6D0AD6" w:rsidR="00483D65" w:rsidRDefault="00712EFE" w:rsidP="00AA2707">
      <w:pPr>
        <w:pStyle w:val="Akapitzlist"/>
        <w:numPr>
          <w:ilvl w:val="1"/>
          <w:numId w:val="2"/>
        </w:numPr>
        <w:tabs>
          <w:tab w:val="left" w:pos="1182"/>
        </w:tabs>
        <w:spacing w:before="1"/>
        <w:ind w:right="122"/>
      </w:pPr>
      <w:r>
        <w:t>umieszczanie</w:t>
      </w:r>
      <w:r>
        <w:rPr>
          <w:spacing w:val="-11"/>
        </w:rPr>
        <w:t xml:space="preserve"> </w:t>
      </w:r>
      <w:r>
        <w:t>logotypów</w:t>
      </w:r>
      <w:r>
        <w:rPr>
          <w:spacing w:val="-15"/>
        </w:rPr>
        <w:t xml:space="preserve"> </w:t>
      </w:r>
      <w:r>
        <w:t>i</w:t>
      </w:r>
      <w:r>
        <w:rPr>
          <w:spacing w:val="-13"/>
        </w:rPr>
        <w:t xml:space="preserve"> </w:t>
      </w:r>
      <w:r w:rsidR="00291DA6">
        <w:t>informacji</w:t>
      </w:r>
      <w:r>
        <w:rPr>
          <w:spacing w:val="-11"/>
        </w:rPr>
        <w:t xml:space="preserve"> </w:t>
      </w:r>
      <w:r>
        <w:t>zgodnie</w:t>
      </w:r>
      <w:r>
        <w:rPr>
          <w:spacing w:val="-12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wzorcem</w:t>
      </w:r>
      <w:r>
        <w:rPr>
          <w:spacing w:val="-13"/>
        </w:rPr>
        <w:t xml:space="preserve"> </w:t>
      </w:r>
      <w:r>
        <w:t>określonym</w:t>
      </w:r>
      <w:r>
        <w:rPr>
          <w:spacing w:val="-12"/>
        </w:rPr>
        <w:t xml:space="preserve"> </w:t>
      </w:r>
      <w:r>
        <w:t>przez</w:t>
      </w:r>
      <w:r>
        <w:rPr>
          <w:spacing w:val="-14"/>
        </w:rPr>
        <w:t xml:space="preserve"> </w:t>
      </w:r>
      <w:r>
        <w:t>Zamawiającego</w:t>
      </w:r>
      <w:r w:rsidR="00320EC1">
        <w:t xml:space="preserve"> i dostarczonym Pośrednikowi Finansowemu po zawarciu Umowy</w:t>
      </w:r>
      <w:r>
        <w:t>:</w:t>
      </w:r>
    </w:p>
    <w:p w14:paraId="0B4B9163" w14:textId="090925FA" w:rsidR="00483D65" w:rsidRDefault="00320EC1" w:rsidP="003B1CEE">
      <w:pPr>
        <w:pStyle w:val="Akapitzlist"/>
        <w:numPr>
          <w:ilvl w:val="2"/>
          <w:numId w:val="3"/>
        </w:numPr>
        <w:tabs>
          <w:tab w:val="left" w:pos="1902"/>
        </w:tabs>
        <w:spacing w:before="2"/>
        <w:ind w:right="120" w:hanging="229"/>
      </w:pPr>
      <w:r>
        <w:t xml:space="preserve">we </w:t>
      </w:r>
      <w:r w:rsidR="00AA0A77">
        <w:t>wszelkich</w:t>
      </w:r>
      <w:r w:rsidR="00AA0A77">
        <w:rPr>
          <w:spacing w:val="1"/>
        </w:rPr>
        <w:t xml:space="preserve"> </w:t>
      </w:r>
      <w:r w:rsidR="00AA0A77">
        <w:t>materiałach</w:t>
      </w:r>
      <w:r w:rsidR="00AA0A77">
        <w:rPr>
          <w:spacing w:val="1"/>
        </w:rPr>
        <w:t xml:space="preserve"> </w:t>
      </w:r>
      <w:r w:rsidR="00AA0A77">
        <w:t>promocyjno-informacyjnych</w:t>
      </w:r>
      <w:r w:rsidR="00AA0A77">
        <w:rPr>
          <w:spacing w:val="1"/>
        </w:rPr>
        <w:t xml:space="preserve"> </w:t>
      </w:r>
      <w:r w:rsidR="00AA0A77">
        <w:t>opracowywanych</w:t>
      </w:r>
      <w:r w:rsidR="00AA0A77">
        <w:rPr>
          <w:spacing w:val="1"/>
        </w:rPr>
        <w:t xml:space="preserve"> </w:t>
      </w:r>
      <w:r w:rsidR="00AA0A77">
        <w:t>i/lub</w:t>
      </w:r>
      <w:r w:rsidR="00AA0A77">
        <w:rPr>
          <w:spacing w:val="1"/>
        </w:rPr>
        <w:t xml:space="preserve"> </w:t>
      </w:r>
      <w:r w:rsidR="00AA0A77">
        <w:t>zlecanych przez Pośrednika Finansowego</w:t>
      </w:r>
      <w:r w:rsidR="00712EFE">
        <w:t>,</w:t>
      </w:r>
      <w:r w:rsidR="00AA0A77">
        <w:t xml:space="preserve"> w tym w szczególności</w:t>
      </w:r>
      <w:r w:rsidR="00712EFE">
        <w:t>:</w:t>
      </w:r>
      <w:r w:rsidR="00AA0A77">
        <w:t xml:space="preserve"> ulotkach,</w:t>
      </w:r>
      <w:r w:rsidR="00AA0A77">
        <w:rPr>
          <w:spacing w:val="1"/>
        </w:rPr>
        <w:t xml:space="preserve"> </w:t>
      </w:r>
      <w:r w:rsidR="00AA0A77">
        <w:t>broszurach, folderach, plakatach, bannerach, materiałach filmowych, spotach</w:t>
      </w:r>
      <w:r w:rsidR="00AA0A77">
        <w:rPr>
          <w:spacing w:val="1"/>
        </w:rPr>
        <w:t xml:space="preserve"> </w:t>
      </w:r>
      <w:r w:rsidR="00AA0A77">
        <w:t>radiowych,</w:t>
      </w:r>
      <w:r w:rsidR="00AA0A77">
        <w:rPr>
          <w:spacing w:val="1"/>
        </w:rPr>
        <w:t xml:space="preserve"> </w:t>
      </w:r>
      <w:r w:rsidR="00AA0A77">
        <w:t>newsletterach</w:t>
      </w:r>
      <w:r w:rsidR="00712EFE">
        <w:t xml:space="preserve">, w publikacjach w social mediach oraz innych </w:t>
      </w:r>
      <w:r w:rsidR="00AA0A77">
        <w:t>informacjach</w:t>
      </w:r>
      <w:r w:rsidR="00AA0A77">
        <w:rPr>
          <w:spacing w:val="1"/>
        </w:rPr>
        <w:t xml:space="preserve"> </w:t>
      </w:r>
      <w:r w:rsidR="00AA0A77">
        <w:t>rozpowszechnianych</w:t>
      </w:r>
      <w:r w:rsidR="00AA0A77">
        <w:rPr>
          <w:spacing w:val="1"/>
        </w:rPr>
        <w:t xml:space="preserve"> </w:t>
      </w:r>
      <w:r w:rsidR="00AA0A77">
        <w:t>za</w:t>
      </w:r>
      <w:r w:rsidR="00AA0A77">
        <w:rPr>
          <w:spacing w:val="1"/>
        </w:rPr>
        <w:t xml:space="preserve"> </w:t>
      </w:r>
      <w:r w:rsidR="00AA0A77">
        <w:t>pośrednictwem</w:t>
      </w:r>
      <w:r w:rsidR="00AA0A77">
        <w:rPr>
          <w:spacing w:val="-2"/>
        </w:rPr>
        <w:t xml:space="preserve"> </w:t>
      </w:r>
      <w:r w:rsidR="00AA0A77">
        <w:t>Internetu</w:t>
      </w:r>
      <w:r w:rsidR="00AA0A77">
        <w:rPr>
          <w:spacing w:val="-2"/>
        </w:rPr>
        <w:t xml:space="preserve"> </w:t>
      </w:r>
      <w:r w:rsidR="00AA0A77">
        <w:t>itp.</w:t>
      </w:r>
      <w:r w:rsidR="00AA2707">
        <w:t>,</w:t>
      </w:r>
    </w:p>
    <w:p w14:paraId="6D15499F" w14:textId="2C4625CC" w:rsidR="00483D65" w:rsidRDefault="00320EC1" w:rsidP="003B1CEE">
      <w:pPr>
        <w:pStyle w:val="Akapitzlist"/>
        <w:numPr>
          <w:ilvl w:val="2"/>
          <w:numId w:val="3"/>
        </w:numPr>
        <w:tabs>
          <w:tab w:val="left" w:pos="1902"/>
        </w:tabs>
        <w:ind w:right="123" w:hanging="229"/>
      </w:pPr>
      <w:r>
        <w:t xml:space="preserve">we </w:t>
      </w:r>
      <w:r w:rsidR="00AA0A77">
        <w:t>wszelkich</w:t>
      </w:r>
      <w:r w:rsidR="00AA0A77">
        <w:rPr>
          <w:spacing w:val="1"/>
        </w:rPr>
        <w:t xml:space="preserve"> </w:t>
      </w:r>
      <w:r w:rsidR="00AA0A77">
        <w:t>dokumentach</w:t>
      </w:r>
      <w:r w:rsidR="00AA0A77">
        <w:rPr>
          <w:spacing w:val="1"/>
        </w:rPr>
        <w:t xml:space="preserve"> </w:t>
      </w:r>
      <w:r w:rsidR="00AA0A77">
        <w:t>związanych</w:t>
      </w:r>
      <w:r w:rsidR="00AA0A77">
        <w:rPr>
          <w:spacing w:val="1"/>
        </w:rPr>
        <w:t xml:space="preserve"> </w:t>
      </w:r>
      <w:r w:rsidR="00AA0A77">
        <w:t>ze</w:t>
      </w:r>
      <w:r w:rsidR="00AA0A77">
        <w:rPr>
          <w:spacing w:val="1"/>
        </w:rPr>
        <w:t xml:space="preserve"> </w:t>
      </w:r>
      <w:r w:rsidR="00AA0A77">
        <w:t>świadczeniem</w:t>
      </w:r>
      <w:r w:rsidR="00AA0A77">
        <w:rPr>
          <w:spacing w:val="1"/>
        </w:rPr>
        <w:t xml:space="preserve"> </w:t>
      </w:r>
      <w:r w:rsidR="00AA0A77">
        <w:t>usługi</w:t>
      </w:r>
      <w:r w:rsidR="00AA0A77">
        <w:rPr>
          <w:spacing w:val="1"/>
        </w:rPr>
        <w:t xml:space="preserve"> </w:t>
      </w:r>
      <w:r w:rsidR="00AA0A77">
        <w:t>pośrednictwa</w:t>
      </w:r>
      <w:r w:rsidR="00AA0A77">
        <w:rPr>
          <w:spacing w:val="1"/>
        </w:rPr>
        <w:t xml:space="preserve"> </w:t>
      </w:r>
      <w:r w:rsidR="00AA0A77">
        <w:t>finansowego dla produktu finansowego „</w:t>
      </w:r>
      <w:r>
        <w:t>Fundusz inwestycji w młode talenty</w:t>
      </w:r>
      <w:r w:rsidR="00AA0A77">
        <w:t>”</w:t>
      </w:r>
      <w:r w:rsidR="00712EFE">
        <w:t>,</w:t>
      </w:r>
      <w:r w:rsidR="00AA0A77">
        <w:t xml:space="preserve"> </w:t>
      </w:r>
      <w:r w:rsidR="00BC7548">
        <w:br/>
      </w:r>
      <w:r w:rsidR="00AA0A77">
        <w:t>w tym w szczególności</w:t>
      </w:r>
      <w:r w:rsidR="00712EFE">
        <w:t xml:space="preserve"> </w:t>
      </w:r>
      <w:r w:rsidR="00AA0A77">
        <w:t>na</w:t>
      </w:r>
      <w:r w:rsidR="00AA0A77">
        <w:rPr>
          <w:spacing w:val="1"/>
        </w:rPr>
        <w:t xml:space="preserve"> </w:t>
      </w:r>
      <w:r w:rsidR="00AA0A77">
        <w:t>umowach</w:t>
      </w:r>
      <w:r w:rsidR="00712EFE">
        <w:rPr>
          <w:spacing w:val="1"/>
        </w:rPr>
        <w:t>,</w:t>
      </w:r>
      <w:r w:rsidR="00AA0A77">
        <w:rPr>
          <w:spacing w:val="1"/>
        </w:rPr>
        <w:t xml:space="preserve"> </w:t>
      </w:r>
      <w:r w:rsidR="00AA0A77">
        <w:t>korespondencji</w:t>
      </w:r>
      <w:r w:rsidR="00AA0A77">
        <w:rPr>
          <w:spacing w:val="1"/>
        </w:rPr>
        <w:t xml:space="preserve"> </w:t>
      </w:r>
      <w:r w:rsidR="00AA0A77">
        <w:t>z</w:t>
      </w:r>
      <w:r w:rsidR="00AA0A77">
        <w:rPr>
          <w:spacing w:val="1"/>
        </w:rPr>
        <w:t xml:space="preserve"> </w:t>
      </w:r>
      <w:r w:rsidR="00AA0A77">
        <w:t>Odbiorcami</w:t>
      </w:r>
      <w:r w:rsidR="00AA0A77">
        <w:rPr>
          <w:spacing w:val="1"/>
        </w:rPr>
        <w:t xml:space="preserve"> </w:t>
      </w:r>
      <w:r>
        <w:t>Ostatecznymi</w:t>
      </w:r>
      <w:r w:rsidR="00AA0A77">
        <w:t>,</w:t>
      </w:r>
      <w:r w:rsidR="00AA0A77">
        <w:rPr>
          <w:spacing w:val="1"/>
        </w:rPr>
        <w:t xml:space="preserve"> </w:t>
      </w:r>
      <w:r w:rsidR="00AA0A77">
        <w:t>regulaminach,</w:t>
      </w:r>
      <w:r w:rsidR="00AA0A77">
        <w:rPr>
          <w:spacing w:val="1"/>
        </w:rPr>
        <w:t xml:space="preserve"> </w:t>
      </w:r>
      <w:r w:rsidR="00AA0A77">
        <w:t>ofertach,</w:t>
      </w:r>
      <w:r w:rsidR="00AA0A77">
        <w:rPr>
          <w:spacing w:val="1"/>
        </w:rPr>
        <w:t xml:space="preserve"> </w:t>
      </w:r>
      <w:r w:rsidR="00AA0A77">
        <w:t>wnioskach</w:t>
      </w:r>
      <w:r w:rsidR="00AA0A77">
        <w:rPr>
          <w:spacing w:val="1"/>
        </w:rPr>
        <w:t xml:space="preserve"> </w:t>
      </w:r>
      <w:r w:rsidR="00AA0A77">
        <w:t>Pośrednika</w:t>
      </w:r>
      <w:r w:rsidR="00AA0A77">
        <w:rPr>
          <w:spacing w:val="1"/>
        </w:rPr>
        <w:t xml:space="preserve"> </w:t>
      </w:r>
      <w:proofErr w:type="gramStart"/>
      <w:r w:rsidR="00AA0A77">
        <w:t>Finansowego</w:t>
      </w:r>
      <w:r w:rsidR="00823426">
        <w:t xml:space="preserve"> </w:t>
      </w:r>
      <w:r w:rsidR="00AA0A77">
        <w:rPr>
          <w:spacing w:val="-59"/>
        </w:rPr>
        <w:t xml:space="preserve"> </w:t>
      </w:r>
      <w:r w:rsidR="00AA0A77">
        <w:t>udostępnianych</w:t>
      </w:r>
      <w:proofErr w:type="gramEnd"/>
      <w:r w:rsidR="00AA0A77">
        <w:rPr>
          <w:spacing w:val="-1"/>
        </w:rPr>
        <w:t xml:space="preserve"> </w:t>
      </w:r>
      <w:r w:rsidR="00AA0A77">
        <w:t>potencjalnym</w:t>
      </w:r>
      <w:r w:rsidR="00AA0A77">
        <w:rPr>
          <w:spacing w:val="1"/>
        </w:rPr>
        <w:t xml:space="preserve"> </w:t>
      </w:r>
      <w:r w:rsidR="00AA0A77">
        <w:t>M</w:t>
      </w:r>
      <w:r w:rsidR="00AA2707">
        <w:t>Ś</w:t>
      </w:r>
      <w:r w:rsidR="00AA0A77">
        <w:t>P</w:t>
      </w:r>
      <w:r w:rsidR="00AA0A77">
        <w:rPr>
          <w:spacing w:val="2"/>
        </w:rPr>
        <w:t xml:space="preserve"> </w:t>
      </w:r>
      <w:r w:rsidR="00AA2707">
        <w:t>itp.,</w:t>
      </w:r>
    </w:p>
    <w:p w14:paraId="64B63D9D" w14:textId="3D3BAA29" w:rsidR="00483D65" w:rsidRDefault="00320EC1" w:rsidP="003B1CEE">
      <w:pPr>
        <w:pStyle w:val="Akapitzlist"/>
        <w:numPr>
          <w:ilvl w:val="2"/>
          <w:numId w:val="3"/>
        </w:numPr>
        <w:tabs>
          <w:tab w:val="left" w:pos="1902"/>
        </w:tabs>
        <w:spacing w:line="266" w:lineRule="exact"/>
        <w:ind w:hanging="229"/>
      </w:pPr>
      <w:r>
        <w:t xml:space="preserve">na </w:t>
      </w:r>
      <w:r w:rsidR="00AA0A77">
        <w:t>stronie</w:t>
      </w:r>
      <w:r w:rsidR="00AA0A77">
        <w:rPr>
          <w:spacing w:val="-6"/>
        </w:rPr>
        <w:t xml:space="preserve"> </w:t>
      </w:r>
      <w:r w:rsidR="00AA0A77">
        <w:t>internetowej</w:t>
      </w:r>
      <w:r w:rsidR="00AA0A77">
        <w:rPr>
          <w:spacing w:val="-5"/>
        </w:rPr>
        <w:t xml:space="preserve"> </w:t>
      </w:r>
      <w:r w:rsidR="00AA0A77">
        <w:t>Pośrednika</w:t>
      </w:r>
      <w:r w:rsidR="00AA0A77">
        <w:rPr>
          <w:spacing w:val="-6"/>
        </w:rPr>
        <w:t xml:space="preserve"> </w:t>
      </w:r>
      <w:r w:rsidR="00AA0A77">
        <w:t>Finansowego</w:t>
      </w:r>
      <w:r w:rsidR="00AA2707">
        <w:t>.</w:t>
      </w:r>
    </w:p>
    <w:p w14:paraId="3E669CC2" w14:textId="20BA38DA" w:rsidR="00483D65" w:rsidRDefault="00AA0A77" w:rsidP="00AA2707">
      <w:pPr>
        <w:pStyle w:val="Akapitzlist"/>
        <w:numPr>
          <w:ilvl w:val="1"/>
          <w:numId w:val="2"/>
        </w:numPr>
        <w:tabs>
          <w:tab w:val="left" w:pos="1182"/>
        </w:tabs>
        <w:ind w:right="120"/>
      </w:pPr>
      <w:r>
        <w:t>umieszczenie</w:t>
      </w:r>
      <w:r>
        <w:rPr>
          <w:spacing w:val="25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widocznym</w:t>
      </w:r>
      <w:r>
        <w:rPr>
          <w:spacing w:val="25"/>
        </w:rPr>
        <w:t xml:space="preserve"> </w:t>
      </w:r>
      <w:r>
        <w:t>miejscu</w:t>
      </w:r>
      <w:r>
        <w:rPr>
          <w:spacing w:val="23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swojej</w:t>
      </w:r>
      <w:r>
        <w:rPr>
          <w:spacing w:val="23"/>
        </w:rPr>
        <w:t xml:space="preserve"> </w:t>
      </w:r>
      <w:r>
        <w:t>siedzibie</w:t>
      </w:r>
      <w:r w:rsidR="00320EC1">
        <w:t>, uczelniach wyższych</w:t>
      </w:r>
      <w:r>
        <w:rPr>
          <w:spacing w:val="24"/>
        </w:rPr>
        <w:t xml:space="preserve"> </w:t>
      </w:r>
      <w:r w:rsidR="00BC7548">
        <w:rPr>
          <w:spacing w:val="24"/>
        </w:rPr>
        <w:br/>
      </w:r>
      <w:r>
        <w:t>i</w:t>
      </w:r>
      <w:r>
        <w:rPr>
          <w:spacing w:val="23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punktach</w:t>
      </w:r>
      <w:r>
        <w:rPr>
          <w:spacing w:val="20"/>
        </w:rPr>
        <w:t xml:space="preserve"> </w:t>
      </w:r>
      <w:r>
        <w:t>obsługi</w:t>
      </w:r>
      <w:r>
        <w:rPr>
          <w:spacing w:val="20"/>
        </w:rPr>
        <w:t xml:space="preserve"> </w:t>
      </w:r>
      <w:r>
        <w:t>klienta</w:t>
      </w:r>
      <w:r w:rsidR="0065480B">
        <w:t xml:space="preserve">, </w:t>
      </w:r>
      <w:r>
        <w:t>w</w:t>
      </w:r>
      <w:r w:rsidR="0065480B">
        <w:t xml:space="preserve"> </w:t>
      </w:r>
      <w:r>
        <w:t xml:space="preserve">których wdrażany jest produkt finansowy </w:t>
      </w:r>
      <w:r w:rsidR="00320EC1">
        <w:t xml:space="preserve">„Fundusz inwestycji w młode talenty”, </w:t>
      </w:r>
      <w:r w:rsidR="006B4B3E">
        <w:t>materiałów promocyjno-informacyjnych, o których mowa w</w:t>
      </w:r>
      <w:r>
        <w:rPr>
          <w:spacing w:val="-2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2</w:t>
      </w:r>
      <w:r w:rsidR="00AA2707">
        <w:rPr>
          <w:spacing w:val="-1"/>
        </w:rPr>
        <w:t>.1.</w:t>
      </w:r>
      <w:r>
        <w:t>;</w:t>
      </w:r>
    </w:p>
    <w:p w14:paraId="01988776" w14:textId="77777777" w:rsidR="00483D65" w:rsidRDefault="00AA0A77" w:rsidP="00AA2707">
      <w:pPr>
        <w:pStyle w:val="Akapitzlist"/>
        <w:numPr>
          <w:ilvl w:val="1"/>
          <w:numId w:val="2"/>
        </w:numPr>
        <w:tabs>
          <w:tab w:val="left" w:pos="1182"/>
        </w:tabs>
      </w:pPr>
      <w:r>
        <w:t>zamieszczenie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swojej</w:t>
      </w:r>
      <w:r>
        <w:rPr>
          <w:spacing w:val="-3"/>
        </w:rPr>
        <w:t xml:space="preserve"> </w:t>
      </w:r>
      <w:r>
        <w:t>stronie</w:t>
      </w:r>
      <w:r>
        <w:rPr>
          <w:spacing w:val="-5"/>
        </w:rPr>
        <w:t xml:space="preserve"> </w:t>
      </w:r>
      <w:r>
        <w:t>internetowej</w:t>
      </w:r>
      <w:r>
        <w:rPr>
          <w:spacing w:val="-7"/>
        </w:rPr>
        <w:t xml:space="preserve"> </w:t>
      </w:r>
      <w:r>
        <w:t>(bądź</w:t>
      </w:r>
      <w:r>
        <w:rPr>
          <w:spacing w:val="-7"/>
        </w:rPr>
        <w:t xml:space="preserve"> </w:t>
      </w:r>
      <w:r>
        <w:t>podstronie/zakładce)</w:t>
      </w:r>
      <w:r w:rsidR="006B4B3E">
        <w:t xml:space="preserve"> niżej wymienionych informacji</w:t>
      </w:r>
      <w:r>
        <w:t>:</w:t>
      </w:r>
    </w:p>
    <w:p w14:paraId="53916A32" w14:textId="24483C33" w:rsidR="00483D65" w:rsidRDefault="00AA0A77" w:rsidP="003B1CEE">
      <w:pPr>
        <w:pStyle w:val="Akapitzlist"/>
        <w:numPr>
          <w:ilvl w:val="2"/>
          <w:numId w:val="4"/>
        </w:numPr>
        <w:tabs>
          <w:tab w:val="left" w:pos="1878"/>
        </w:tabs>
        <w:ind w:right="119" w:hanging="229"/>
      </w:pPr>
      <w:r>
        <w:t>opisu</w:t>
      </w:r>
      <w:r>
        <w:rPr>
          <w:spacing w:val="1"/>
        </w:rPr>
        <w:t xml:space="preserve"> </w:t>
      </w:r>
      <w:r>
        <w:t>wdrażanego</w:t>
      </w:r>
      <w:r>
        <w:rPr>
          <w:spacing w:val="1"/>
        </w:rPr>
        <w:t xml:space="preserve"> </w:t>
      </w:r>
      <w:r>
        <w:t>produktu</w:t>
      </w:r>
      <w:r>
        <w:rPr>
          <w:spacing w:val="1"/>
        </w:rPr>
        <w:t xml:space="preserve"> </w:t>
      </w:r>
      <w:r>
        <w:t>finansowego</w:t>
      </w:r>
      <w:r>
        <w:rPr>
          <w:spacing w:val="1"/>
        </w:rPr>
        <w:t xml:space="preserve"> </w:t>
      </w:r>
      <w:r w:rsidR="00320EC1">
        <w:t>„Fundusz inwestycji w młode talenty</w:t>
      </w:r>
      <w:proofErr w:type="gramStart"/>
      <w:r w:rsidR="00320EC1">
        <w:t xml:space="preserve">”, </w:t>
      </w:r>
      <w:r>
        <w:rPr>
          <w:spacing w:val="1"/>
        </w:rPr>
        <w:t xml:space="preserve"> </w:t>
      </w:r>
      <w:r>
        <w:t>wraz</w:t>
      </w:r>
      <w:proofErr w:type="gramEnd"/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szczegółowymi</w:t>
      </w:r>
      <w:r>
        <w:rPr>
          <w:spacing w:val="-13"/>
        </w:rPr>
        <w:t xml:space="preserve"> </w:t>
      </w:r>
      <w:r>
        <w:t>parametrami</w:t>
      </w:r>
      <w:r>
        <w:rPr>
          <w:spacing w:val="-9"/>
        </w:rPr>
        <w:t xml:space="preserve"> </w:t>
      </w:r>
      <w:r>
        <w:t>wynikającymi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Metryki</w:t>
      </w:r>
      <w:r>
        <w:rPr>
          <w:spacing w:val="-12"/>
        </w:rPr>
        <w:t xml:space="preserve"> </w:t>
      </w:r>
      <w:r w:rsidR="00320EC1">
        <w:t>p</w:t>
      </w:r>
      <w:r>
        <w:t>roduktu</w:t>
      </w:r>
      <w:r>
        <w:rPr>
          <w:spacing w:val="-12"/>
        </w:rPr>
        <w:t xml:space="preserve"> </w:t>
      </w:r>
      <w:r w:rsidR="00320EC1">
        <w:rPr>
          <w:spacing w:val="-12"/>
        </w:rPr>
        <w:t xml:space="preserve">finansowego </w:t>
      </w:r>
      <w:r>
        <w:t>(np.</w:t>
      </w:r>
      <w:r>
        <w:rPr>
          <w:spacing w:val="-12"/>
        </w:rPr>
        <w:t xml:space="preserve"> </w:t>
      </w:r>
      <w:r>
        <w:t>maksymaln</w:t>
      </w:r>
      <w:r w:rsidR="00823426">
        <w:t xml:space="preserve">a </w:t>
      </w:r>
      <w:r>
        <w:t xml:space="preserve">wartość </w:t>
      </w:r>
      <w:r w:rsidR="00823426">
        <w:t>pożyczki</w:t>
      </w:r>
      <w:r>
        <w:t xml:space="preserve"> i</w:t>
      </w:r>
      <w:r w:rsidR="00FE1E87">
        <w:t> </w:t>
      </w:r>
      <w:r>
        <w:t xml:space="preserve">okres </w:t>
      </w:r>
      <w:r w:rsidR="00823426">
        <w:t>finansowania</w:t>
      </w:r>
      <w:r>
        <w:t xml:space="preserve">, zasady odpłatności, </w:t>
      </w:r>
      <w:r w:rsidR="00320EC1">
        <w:t xml:space="preserve">opisu </w:t>
      </w:r>
      <w:r>
        <w:t>Odbiorców</w:t>
      </w:r>
      <w:r>
        <w:rPr>
          <w:spacing w:val="-8"/>
        </w:rPr>
        <w:t xml:space="preserve"> </w:t>
      </w:r>
      <w:r w:rsidR="00320EC1">
        <w:rPr>
          <w:spacing w:val="-8"/>
        </w:rPr>
        <w:t>Ostatecznych</w:t>
      </w:r>
      <w:r>
        <w:rPr>
          <w:spacing w:val="-3"/>
        </w:rPr>
        <w:t xml:space="preserve"> </w:t>
      </w:r>
      <w:r>
        <w:t>itp.);</w:t>
      </w:r>
    </w:p>
    <w:p w14:paraId="0CA3E014" w14:textId="784834C3" w:rsidR="00483D65" w:rsidRDefault="00AA0A77" w:rsidP="003B1CEE">
      <w:pPr>
        <w:pStyle w:val="Akapitzlist"/>
        <w:numPr>
          <w:ilvl w:val="2"/>
          <w:numId w:val="4"/>
        </w:numPr>
        <w:tabs>
          <w:tab w:val="left" w:pos="1878"/>
        </w:tabs>
        <w:spacing w:line="237" w:lineRule="auto"/>
        <w:ind w:right="125" w:hanging="229"/>
      </w:pPr>
      <w:r>
        <w:t>wzorów</w:t>
      </w:r>
      <w:r>
        <w:rPr>
          <w:spacing w:val="36"/>
        </w:rPr>
        <w:t xml:space="preserve"> </w:t>
      </w:r>
      <w:r>
        <w:t>dokumentów</w:t>
      </w:r>
      <w:r>
        <w:rPr>
          <w:spacing w:val="35"/>
        </w:rPr>
        <w:t xml:space="preserve"> </w:t>
      </w:r>
      <w:r>
        <w:t>aplikacyjnych</w:t>
      </w:r>
      <w:r>
        <w:rPr>
          <w:spacing w:val="39"/>
        </w:rPr>
        <w:t xml:space="preserve"> </w:t>
      </w:r>
      <w:r>
        <w:t>oznaczonych</w:t>
      </w:r>
      <w:r w:rsidR="00FE1E87">
        <w:t xml:space="preserve"> </w:t>
      </w:r>
      <w:r>
        <w:t>w</w:t>
      </w:r>
      <w:r>
        <w:rPr>
          <w:spacing w:val="36"/>
        </w:rPr>
        <w:t xml:space="preserve"> </w:t>
      </w:r>
      <w:r w:rsidR="00FE1E87">
        <w:t>sposób,</w:t>
      </w:r>
      <w:r>
        <w:rPr>
          <w:spacing w:val="38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którym</w:t>
      </w:r>
      <w:r>
        <w:rPr>
          <w:spacing w:val="37"/>
        </w:rPr>
        <w:t xml:space="preserve"> </w:t>
      </w:r>
      <w:r>
        <w:t>mow</w:t>
      </w:r>
      <w:r w:rsidR="00823426">
        <w:rPr>
          <w:spacing w:val="-58"/>
        </w:rPr>
        <w:t xml:space="preserve">a </w:t>
      </w:r>
      <w:r w:rsidR="00823426">
        <w:rPr>
          <w:spacing w:val="-3"/>
        </w:rPr>
        <w:t xml:space="preserve">  </w:t>
      </w:r>
      <w:r w:rsidR="00BC7548">
        <w:rPr>
          <w:spacing w:val="-3"/>
        </w:rPr>
        <w:br/>
      </w:r>
      <w:r w:rsidR="00823426">
        <w:rPr>
          <w:spacing w:val="-3"/>
        </w:rPr>
        <w:t xml:space="preserve">w </w:t>
      </w:r>
      <w:r>
        <w:t>pkt</w:t>
      </w:r>
      <w:r w:rsidR="00FE1E87">
        <w:rPr>
          <w:spacing w:val="-1"/>
        </w:rPr>
        <w:t> </w:t>
      </w:r>
      <w:r>
        <w:t>2</w:t>
      </w:r>
      <w:r w:rsidR="00FE1E87">
        <w:t>.1.</w:t>
      </w:r>
      <w:r>
        <w:t>;</w:t>
      </w:r>
    </w:p>
    <w:p w14:paraId="05D80B07" w14:textId="77777777" w:rsidR="00483D65" w:rsidRDefault="00AA0A77" w:rsidP="003B1CEE">
      <w:pPr>
        <w:pStyle w:val="Akapitzlist"/>
        <w:numPr>
          <w:ilvl w:val="2"/>
          <w:numId w:val="4"/>
        </w:numPr>
        <w:tabs>
          <w:tab w:val="left" w:pos="1878"/>
        </w:tabs>
        <w:spacing w:line="269" w:lineRule="exact"/>
        <w:ind w:hanging="229"/>
      </w:pPr>
      <w:r>
        <w:t>danych</w:t>
      </w:r>
      <w:r>
        <w:rPr>
          <w:spacing w:val="-5"/>
        </w:rPr>
        <w:t xml:space="preserve"> </w:t>
      </w:r>
      <w:r>
        <w:t>kontaktowych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osób</w:t>
      </w:r>
      <w:r>
        <w:rPr>
          <w:spacing w:val="-5"/>
        </w:rPr>
        <w:t xml:space="preserve"> </w:t>
      </w:r>
      <w:r>
        <w:t>udzielających</w:t>
      </w:r>
      <w:r>
        <w:rPr>
          <w:spacing w:val="-4"/>
        </w:rPr>
        <w:t xml:space="preserve"> </w:t>
      </w:r>
      <w:r>
        <w:t>szczegółowych</w:t>
      </w:r>
      <w:r>
        <w:rPr>
          <w:spacing w:val="-4"/>
        </w:rPr>
        <w:t xml:space="preserve"> </w:t>
      </w:r>
      <w:r>
        <w:t>informacji;</w:t>
      </w:r>
    </w:p>
    <w:p w14:paraId="4C2BC204" w14:textId="77777777" w:rsidR="00483D65" w:rsidRDefault="00AA0A77" w:rsidP="003B1CEE">
      <w:pPr>
        <w:pStyle w:val="Akapitzlist"/>
        <w:numPr>
          <w:ilvl w:val="2"/>
          <w:numId w:val="4"/>
        </w:numPr>
        <w:tabs>
          <w:tab w:val="left" w:pos="1878"/>
        </w:tabs>
        <w:spacing w:before="2" w:line="237" w:lineRule="auto"/>
        <w:ind w:right="123" w:hanging="229"/>
      </w:pPr>
      <w:r>
        <w:t>aktualnych</w:t>
      </w:r>
      <w:r>
        <w:rPr>
          <w:spacing w:val="-7"/>
        </w:rPr>
        <w:t xml:space="preserve"> </w:t>
      </w:r>
      <w:r>
        <w:t>informacji</w:t>
      </w:r>
      <w:r>
        <w:rPr>
          <w:spacing w:val="-7"/>
        </w:rPr>
        <w:t xml:space="preserve"> </w:t>
      </w:r>
      <w:r>
        <w:t>co</w:t>
      </w:r>
      <w:r>
        <w:rPr>
          <w:spacing w:val="-11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wielkości</w:t>
      </w:r>
      <w:r>
        <w:rPr>
          <w:spacing w:val="-4"/>
        </w:rPr>
        <w:t xml:space="preserve"> </w:t>
      </w:r>
      <w:r>
        <w:t>udzielonego</w:t>
      </w:r>
      <w:r>
        <w:rPr>
          <w:spacing w:val="-7"/>
        </w:rPr>
        <w:t xml:space="preserve"> </w:t>
      </w:r>
      <w:r>
        <w:t>M</w:t>
      </w:r>
      <w:r w:rsidR="00FE1E87">
        <w:t>Ś</w:t>
      </w:r>
      <w:r>
        <w:t>P</w:t>
      </w:r>
      <w:r>
        <w:rPr>
          <w:spacing w:val="-6"/>
        </w:rPr>
        <w:t xml:space="preserve"> </w:t>
      </w:r>
      <w:r>
        <w:t>wsparcia,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59"/>
        </w:rPr>
        <w:t xml:space="preserve"> </w:t>
      </w:r>
      <w:r>
        <w:t>zatwierdzonych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sprawozdań;</w:t>
      </w:r>
    </w:p>
    <w:p w14:paraId="48EFC46D" w14:textId="345832BB" w:rsidR="00483D65" w:rsidRDefault="00AA0A77" w:rsidP="001D787E">
      <w:pPr>
        <w:pStyle w:val="Akapitzlist"/>
        <w:numPr>
          <w:ilvl w:val="1"/>
          <w:numId w:val="2"/>
        </w:numPr>
        <w:tabs>
          <w:tab w:val="left" w:pos="1182"/>
        </w:tabs>
        <w:ind w:right="122"/>
      </w:pPr>
      <w:r>
        <w:t>współpracę z Zamawiającym oraz odpowiednimi jednostkami Powierzającego</w:t>
      </w:r>
      <w:r>
        <w:rPr>
          <w:spacing w:val="1"/>
        </w:rPr>
        <w:t xml:space="preserve"> </w:t>
      </w:r>
      <w:r>
        <w:t>w</w:t>
      </w:r>
      <w:r w:rsidR="00FE1E87">
        <w:t> </w:t>
      </w:r>
      <w:r>
        <w:t>zakresie organizacji bądź uczestnictwa w spotkaniach, konferencjach z udziałem</w:t>
      </w:r>
      <w:r>
        <w:rPr>
          <w:spacing w:val="1"/>
        </w:rPr>
        <w:t xml:space="preserve"> </w:t>
      </w:r>
      <w:r>
        <w:t>potencjalnych</w:t>
      </w:r>
      <w:r>
        <w:rPr>
          <w:spacing w:val="-3"/>
        </w:rPr>
        <w:t xml:space="preserve"> </w:t>
      </w:r>
      <w:r>
        <w:t>Odbiorców</w:t>
      </w:r>
      <w:r w:rsidR="00320EC1">
        <w:rPr>
          <w:spacing w:val="-7"/>
        </w:rPr>
        <w:t xml:space="preserve"> Ostatecznych</w:t>
      </w:r>
      <w:r w:rsidR="00FE1E87">
        <w:t>.</w:t>
      </w:r>
    </w:p>
    <w:p w14:paraId="4E27EB8A" w14:textId="022AB1A7" w:rsidR="00483D65" w:rsidRDefault="00AA0A77" w:rsidP="001D787E">
      <w:pPr>
        <w:pStyle w:val="Akapitzlist"/>
        <w:numPr>
          <w:ilvl w:val="0"/>
          <w:numId w:val="2"/>
        </w:numPr>
        <w:tabs>
          <w:tab w:val="left" w:pos="462"/>
        </w:tabs>
        <w:spacing w:before="67"/>
        <w:ind w:right="122"/>
      </w:pPr>
      <w:r>
        <w:t>Pośrednik</w:t>
      </w:r>
      <w:r>
        <w:rPr>
          <w:spacing w:val="1"/>
        </w:rPr>
        <w:t xml:space="preserve"> </w:t>
      </w:r>
      <w:r>
        <w:t>Finansowy</w:t>
      </w:r>
      <w:r>
        <w:rPr>
          <w:spacing w:val="1"/>
        </w:rPr>
        <w:t xml:space="preserve"> </w:t>
      </w:r>
      <w:r>
        <w:t>informuje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realizowanych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siebie</w:t>
      </w:r>
      <w:r>
        <w:rPr>
          <w:spacing w:val="1"/>
        </w:rPr>
        <w:t xml:space="preserve"> </w:t>
      </w:r>
      <w:r>
        <w:t>wszelkich</w:t>
      </w:r>
      <w:r>
        <w:rPr>
          <w:spacing w:val="1"/>
        </w:rPr>
        <w:t xml:space="preserve"> </w:t>
      </w:r>
      <w:r>
        <w:t>przedsięwzięciach</w:t>
      </w:r>
      <w:r>
        <w:rPr>
          <w:spacing w:val="-11"/>
        </w:rPr>
        <w:t xml:space="preserve"> </w:t>
      </w:r>
      <w:r>
        <w:t>związanych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promocją</w:t>
      </w:r>
      <w:r>
        <w:rPr>
          <w:spacing w:val="-13"/>
        </w:rPr>
        <w:t xml:space="preserve"> </w:t>
      </w:r>
      <w:r>
        <w:t>wdrażanego</w:t>
      </w:r>
      <w:r>
        <w:rPr>
          <w:spacing w:val="-11"/>
        </w:rPr>
        <w:t xml:space="preserve"> </w:t>
      </w:r>
      <w:r>
        <w:t>produktu</w:t>
      </w:r>
      <w:r>
        <w:rPr>
          <w:spacing w:val="-15"/>
        </w:rPr>
        <w:t xml:space="preserve"> </w:t>
      </w:r>
      <w:r>
        <w:t>finansowego</w:t>
      </w:r>
      <w:r>
        <w:rPr>
          <w:spacing w:val="-12"/>
        </w:rPr>
        <w:t xml:space="preserve"> </w:t>
      </w:r>
      <w:r w:rsidR="008E0124">
        <w:t xml:space="preserve">„Fundusz inwestycji w młode </w:t>
      </w:r>
      <w:proofErr w:type="gramStart"/>
      <w:r w:rsidR="008E0124">
        <w:t xml:space="preserve">talenty” </w:t>
      </w:r>
      <w:r>
        <w:rPr>
          <w:spacing w:val="-58"/>
        </w:rPr>
        <w:t xml:space="preserve"> </w:t>
      </w:r>
      <w:r>
        <w:t>w</w:t>
      </w:r>
      <w:proofErr w:type="gramEnd"/>
      <w:r>
        <w:t xml:space="preserve"> dokumentach sprawozdawczych.</w:t>
      </w:r>
    </w:p>
    <w:p w14:paraId="1C23C5EA" w14:textId="3E437B3E" w:rsidR="00483D65" w:rsidRPr="001D787E" w:rsidRDefault="00AA0A77" w:rsidP="001D787E">
      <w:pPr>
        <w:pStyle w:val="Akapitzlist"/>
        <w:numPr>
          <w:ilvl w:val="0"/>
          <w:numId w:val="2"/>
        </w:numPr>
        <w:tabs>
          <w:tab w:val="left" w:pos="462"/>
        </w:tabs>
        <w:ind w:right="123"/>
      </w:pPr>
      <w:r>
        <w:t>Pośrednik</w:t>
      </w:r>
      <w:r>
        <w:rPr>
          <w:spacing w:val="12"/>
        </w:rPr>
        <w:t xml:space="preserve"> </w:t>
      </w:r>
      <w:r>
        <w:t>Finansowy</w:t>
      </w:r>
      <w:r>
        <w:rPr>
          <w:spacing w:val="12"/>
        </w:rPr>
        <w:t xml:space="preserve"> </w:t>
      </w:r>
      <w:r w:rsidR="006B4B3E">
        <w:t>ma obowiązek</w:t>
      </w:r>
      <w:r>
        <w:rPr>
          <w:spacing w:val="13"/>
        </w:rPr>
        <w:t xml:space="preserve"> </w:t>
      </w:r>
      <w:r>
        <w:t>do dokumentowania działań informacyjnych</w:t>
      </w:r>
      <w:r>
        <w:rPr>
          <w:spacing w:val="-59"/>
        </w:rPr>
        <w:t xml:space="preserve"> </w:t>
      </w:r>
      <w:r>
        <w:t>i</w:t>
      </w:r>
      <w:r w:rsidR="000D708A">
        <w:t> </w:t>
      </w:r>
      <w:r>
        <w:t>promocyjnych</w:t>
      </w:r>
      <w:r w:rsidR="00FD6BD8">
        <w:t>,</w:t>
      </w:r>
      <w:r>
        <w:t xml:space="preserve"> podejmowanych w związku z realizacją Umowy</w:t>
      </w:r>
      <w:r w:rsidR="008E0124">
        <w:t xml:space="preserve"> </w:t>
      </w:r>
      <w:r>
        <w:t>poprzez zapewnienie odpowiedniego jej gromadzenia i przechowywania w formie papierowej</w:t>
      </w:r>
      <w:r>
        <w:rPr>
          <w:spacing w:val="1"/>
        </w:rPr>
        <w:t xml:space="preserve"> </w:t>
      </w:r>
      <w:r>
        <w:t>i/</w:t>
      </w:r>
      <w:r w:rsidR="00FD6BD8">
        <w:rPr>
          <w:spacing w:val="1"/>
        </w:rPr>
        <w:t> </w:t>
      </w:r>
      <w:r>
        <w:t>lub</w:t>
      </w:r>
      <w:r>
        <w:rPr>
          <w:spacing w:val="1"/>
        </w:rPr>
        <w:t xml:space="preserve"> </w:t>
      </w:r>
      <w:r>
        <w:t>elektronicznej</w:t>
      </w:r>
      <w:r w:rsidR="00FD6BD8">
        <w:t xml:space="preserve"> (niezależnie od jej charakteru i nośnika).</w:t>
      </w:r>
    </w:p>
    <w:p w14:paraId="236C68D1" w14:textId="0DBB7811" w:rsidR="00483D65" w:rsidRDefault="00AA0A77" w:rsidP="00AA2707">
      <w:pPr>
        <w:pStyle w:val="Akapitzlist"/>
        <w:numPr>
          <w:ilvl w:val="0"/>
          <w:numId w:val="2"/>
        </w:numPr>
        <w:tabs>
          <w:tab w:val="left" w:pos="462"/>
        </w:tabs>
        <w:spacing w:before="1"/>
        <w:ind w:right="121"/>
      </w:pPr>
      <w:r>
        <w:t>Zamawiający, zastrzega możliwość zmiany wzorca, o którym mowa w pkt 2</w:t>
      </w:r>
      <w:r w:rsidR="00291DA6">
        <w:t>.1.</w:t>
      </w:r>
      <w:r>
        <w:t xml:space="preserve"> </w:t>
      </w:r>
      <w:r w:rsidR="00BC7548">
        <w:br/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obowiązującej</w:t>
      </w:r>
      <w:r>
        <w:rPr>
          <w:spacing w:val="1"/>
        </w:rPr>
        <w:t xml:space="preserve"> </w:t>
      </w:r>
      <w:r>
        <w:t>polityki</w:t>
      </w:r>
      <w:r>
        <w:rPr>
          <w:spacing w:val="1"/>
        </w:rPr>
        <w:t xml:space="preserve"> </w:t>
      </w:r>
      <w:r>
        <w:t>wizerunkowej</w:t>
      </w:r>
      <w:r w:rsidR="00291DA6">
        <w:t xml:space="preserve"> Zamawiającego</w:t>
      </w:r>
      <w:r>
        <w:t>.</w:t>
      </w:r>
      <w:r>
        <w:rPr>
          <w:spacing w:val="1"/>
        </w:rPr>
        <w:t xml:space="preserve"> </w:t>
      </w:r>
      <w:r>
        <w:t>Pośrednik</w:t>
      </w:r>
      <w:r>
        <w:rPr>
          <w:spacing w:val="1"/>
        </w:rPr>
        <w:t xml:space="preserve"> </w:t>
      </w:r>
      <w:r>
        <w:t>Finansowy</w:t>
      </w:r>
      <w:r>
        <w:rPr>
          <w:spacing w:val="1"/>
        </w:rPr>
        <w:t xml:space="preserve"> </w:t>
      </w:r>
      <w:r>
        <w:t>będzie zobowiązany stosować zmiany</w:t>
      </w:r>
      <w:r w:rsidR="000D708A">
        <w:t>,</w:t>
      </w:r>
      <w:r>
        <w:t xml:space="preserve"> o których mowa powyżej od dnia ich </w:t>
      </w:r>
      <w:r>
        <w:lastRenderedPageBreak/>
        <w:t>ogłoszenia przez</w:t>
      </w:r>
      <w:r>
        <w:rPr>
          <w:spacing w:val="1"/>
        </w:rPr>
        <w:t xml:space="preserve"> </w:t>
      </w:r>
      <w:r>
        <w:t>Zamawiającego.</w:t>
      </w:r>
    </w:p>
    <w:sectPr w:rsidR="00483D65" w:rsidSect="005E3761">
      <w:footerReference w:type="default" r:id="rId7"/>
      <w:headerReference w:type="first" r:id="rId8"/>
      <w:pgSz w:w="11900" w:h="16840"/>
      <w:pgMar w:top="1417" w:right="1417" w:bottom="1417" w:left="1417" w:header="0" w:footer="102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1197C" w14:textId="77777777" w:rsidR="00FF4406" w:rsidRDefault="00FF4406">
      <w:r>
        <w:separator/>
      </w:r>
    </w:p>
  </w:endnote>
  <w:endnote w:type="continuationSeparator" w:id="0">
    <w:p w14:paraId="152CD3BC" w14:textId="77777777" w:rsidR="00FF4406" w:rsidRDefault="00FF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4AC4" w14:textId="77777777" w:rsidR="00483D65" w:rsidRDefault="00A67D12">
    <w:pPr>
      <w:pStyle w:val="Tekstpodstawowy"/>
      <w:spacing w:line="14" w:lineRule="auto"/>
      <w:ind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B24494" wp14:editId="4CFDAF17">
              <wp:simplePos x="0" y="0"/>
              <wp:positionH relativeFrom="page">
                <wp:posOffset>6675755</wp:posOffset>
              </wp:positionH>
              <wp:positionV relativeFrom="page">
                <wp:posOffset>10222230</wp:posOffset>
              </wp:positionV>
              <wp:extent cx="376555" cy="182245"/>
              <wp:effectExtent l="0" t="0" r="4445" b="8255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7655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32F094" w14:textId="77777777" w:rsidR="00483D65" w:rsidRDefault="00AA0A77">
                          <w:pPr>
                            <w:pStyle w:val="Tekstpodstawowy"/>
                            <w:spacing w:before="13"/>
                            <w:ind w:left="20" w:firstLine="0"/>
                            <w:jc w:val="left"/>
                          </w:pPr>
                          <w:r>
                            <w:t>str.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B24494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25.65pt;margin-top:804.9pt;width:29.6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" filled="f" stroked="f">
              <v:path arrowok="t"/>
              <v:textbox inset="0,0,0,0">
                <w:txbxContent>
                  <w:p w14:paraId="3B32F094" w14:textId="77777777" w:rsidR="00483D65" w:rsidRDefault="00AA0A77">
                    <w:pPr>
                      <w:pStyle w:val="Tekstpodstawowy"/>
                      <w:spacing w:before="13"/>
                      <w:ind w:left="20" w:firstLine="0"/>
                      <w:jc w:val="left"/>
                    </w:pPr>
                    <w:r>
                      <w:t>str.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765DA" w14:textId="77777777" w:rsidR="00FF4406" w:rsidRDefault="00FF4406">
      <w:r>
        <w:separator/>
      </w:r>
    </w:p>
  </w:footnote>
  <w:footnote w:type="continuationSeparator" w:id="0">
    <w:p w14:paraId="2B77BDC5" w14:textId="77777777" w:rsidR="00FF4406" w:rsidRDefault="00FF4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AA26C" w14:textId="77777777" w:rsidR="00FB16EB" w:rsidRDefault="00FB16EB" w:rsidP="00FB16EB">
    <w:pPr>
      <w:pStyle w:val="Nagwek"/>
      <w:rPr>
        <w:noProof/>
      </w:rPr>
    </w:pPr>
  </w:p>
  <w:p w14:paraId="6265EA90" w14:textId="77777777" w:rsidR="00FB16EB" w:rsidRDefault="00FB16EB" w:rsidP="00FB16EB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2893AE22" wp14:editId="448C04C0">
          <wp:simplePos x="0" y="0"/>
          <wp:positionH relativeFrom="column">
            <wp:posOffset>4633601</wp:posOffset>
          </wp:positionH>
          <wp:positionV relativeFrom="paragraph">
            <wp:posOffset>97155</wp:posOffset>
          </wp:positionV>
          <wp:extent cx="1223645" cy="75565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 wp14:anchorId="4A9F0EA5" wp14:editId="5301A210">
          <wp:simplePos x="0" y="0"/>
          <wp:positionH relativeFrom="column">
            <wp:posOffset>-110312</wp:posOffset>
          </wp:positionH>
          <wp:positionV relativeFrom="paragraph">
            <wp:posOffset>99350</wp:posOffset>
          </wp:positionV>
          <wp:extent cx="2251710" cy="762000"/>
          <wp:effectExtent l="0" t="0" r="0" b="0"/>
          <wp:wrapNone/>
          <wp:docPr id="1975562848" name="Obraz 1975562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17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E494A3" w14:textId="77777777" w:rsidR="00FB16EB" w:rsidRDefault="00FB16EB" w:rsidP="00FB16EB">
    <w:pPr>
      <w:pStyle w:val="Nagwek"/>
      <w:rPr>
        <w:noProof/>
      </w:rPr>
    </w:pPr>
  </w:p>
  <w:p w14:paraId="2E273ADC" w14:textId="77777777" w:rsidR="00FB16EB" w:rsidRDefault="00FB16EB" w:rsidP="00FB16EB">
    <w:pPr>
      <w:pStyle w:val="Nagwek"/>
    </w:pPr>
  </w:p>
  <w:p w14:paraId="3209D753" w14:textId="77777777" w:rsidR="00FB16EB" w:rsidRDefault="00FB16EB" w:rsidP="00FB16EB">
    <w:pPr>
      <w:pStyle w:val="Nagwek"/>
    </w:pPr>
  </w:p>
  <w:p w14:paraId="3E9656FB" w14:textId="77777777" w:rsidR="00FB16EB" w:rsidRPr="007844F0" w:rsidRDefault="00FB16EB" w:rsidP="00FB16EB">
    <w:pPr>
      <w:pStyle w:val="Nagwek"/>
    </w:pPr>
  </w:p>
  <w:p w14:paraId="760DF471" w14:textId="709C4AB3" w:rsidR="005E3761" w:rsidRPr="005E3761" w:rsidRDefault="005E3761" w:rsidP="005E3761">
    <w:pPr>
      <w:pStyle w:val="Nagwek"/>
      <w:rPr>
        <w:rFonts w:eastAsia="Arial Unicode MS"/>
        <w:szCs w:val="24"/>
        <w:bdr w:val="ni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F12EB"/>
    <w:multiLevelType w:val="hybridMultilevel"/>
    <w:tmpl w:val="CF628EE4"/>
    <w:lvl w:ilvl="0" w:tplc="B9929042">
      <w:start w:val="1"/>
      <w:numFmt w:val="decimal"/>
      <w:lvlText w:val="%1."/>
      <w:lvlJc w:val="left"/>
      <w:pPr>
        <w:ind w:left="461" w:hanging="35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1183" w:hanging="360"/>
      </w:pPr>
    </w:lvl>
    <w:lvl w:ilvl="2" w:tplc="22EE5E66">
      <w:numFmt w:val="bullet"/>
      <w:lvlText w:val=""/>
      <w:lvlJc w:val="left"/>
      <w:pPr>
        <w:ind w:left="1901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C5D867B2">
      <w:numFmt w:val="bullet"/>
      <w:lvlText w:val="•"/>
      <w:lvlJc w:val="left"/>
      <w:pPr>
        <w:ind w:left="1880" w:hanging="358"/>
      </w:pPr>
      <w:rPr>
        <w:rFonts w:hint="default"/>
        <w:lang w:val="pl-PL" w:eastAsia="en-US" w:bidi="ar-SA"/>
      </w:rPr>
    </w:lvl>
    <w:lvl w:ilvl="4" w:tplc="8BF8402C">
      <w:numFmt w:val="bullet"/>
      <w:lvlText w:val="•"/>
      <w:lvlJc w:val="left"/>
      <w:pPr>
        <w:ind w:left="1900" w:hanging="358"/>
      </w:pPr>
      <w:rPr>
        <w:rFonts w:hint="default"/>
        <w:lang w:val="pl-PL" w:eastAsia="en-US" w:bidi="ar-SA"/>
      </w:rPr>
    </w:lvl>
    <w:lvl w:ilvl="5" w:tplc="5F244EDC">
      <w:numFmt w:val="bullet"/>
      <w:lvlText w:val="•"/>
      <w:lvlJc w:val="left"/>
      <w:pPr>
        <w:ind w:left="3201" w:hanging="358"/>
      </w:pPr>
      <w:rPr>
        <w:rFonts w:hint="default"/>
        <w:lang w:val="pl-PL" w:eastAsia="en-US" w:bidi="ar-SA"/>
      </w:rPr>
    </w:lvl>
    <w:lvl w:ilvl="6" w:tplc="D5D2803A">
      <w:numFmt w:val="bullet"/>
      <w:lvlText w:val="•"/>
      <w:lvlJc w:val="left"/>
      <w:pPr>
        <w:ind w:left="4502" w:hanging="358"/>
      </w:pPr>
      <w:rPr>
        <w:rFonts w:hint="default"/>
        <w:lang w:val="pl-PL" w:eastAsia="en-US" w:bidi="ar-SA"/>
      </w:rPr>
    </w:lvl>
    <w:lvl w:ilvl="7" w:tplc="D2D61954">
      <w:numFmt w:val="bullet"/>
      <w:lvlText w:val="•"/>
      <w:lvlJc w:val="left"/>
      <w:pPr>
        <w:ind w:left="5803" w:hanging="358"/>
      </w:pPr>
      <w:rPr>
        <w:rFonts w:hint="default"/>
        <w:lang w:val="pl-PL" w:eastAsia="en-US" w:bidi="ar-SA"/>
      </w:rPr>
    </w:lvl>
    <w:lvl w:ilvl="8" w:tplc="11740E32">
      <w:numFmt w:val="bullet"/>
      <w:lvlText w:val="•"/>
      <w:lvlJc w:val="left"/>
      <w:pPr>
        <w:ind w:left="7104" w:hanging="358"/>
      </w:pPr>
      <w:rPr>
        <w:rFonts w:hint="default"/>
        <w:lang w:val="pl-PL" w:eastAsia="en-US" w:bidi="ar-SA"/>
      </w:rPr>
    </w:lvl>
  </w:abstractNum>
  <w:abstractNum w:abstractNumId="1" w15:restartNumberingAfterBreak="0">
    <w:nsid w:val="38B81771"/>
    <w:multiLevelType w:val="multilevel"/>
    <w:tmpl w:val="6EB484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C76C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44729CA"/>
    <w:multiLevelType w:val="multilevel"/>
    <w:tmpl w:val="3DF43B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1129581">
    <w:abstractNumId w:val="0"/>
  </w:num>
  <w:num w:numId="2" w16cid:durableId="808472201">
    <w:abstractNumId w:val="2"/>
  </w:num>
  <w:num w:numId="3" w16cid:durableId="1378504407">
    <w:abstractNumId w:val="1"/>
  </w:num>
  <w:num w:numId="4" w16cid:durableId="1447508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D65"/>
    <w:rsid w:val="000D708A"/>
    <w:rsid w:val="001171B7"/>
    <w:rsid w:val="00172F21"/>
    <w:rsid w:val="001D787E"/>
    <w:rsid w:val="001E0FD3"/>
    <w:rsid w:val="00291DA6"/>
    <w:rsid w:val="00296105"/>
    <w:rsid w:val="002D5EB4"/>
    <w:rsid w:val="00320EC1"/>
    <w:rsid w:val="003305BD"/>
    <w:rsid w:val="00335857"/>
    <w:rsid w:val="00343109"/>
    <w:rsid w:val="003B1CEE"/>
    <w:rsid w:val="003D6DE3"/>
    <w:rsid w:val="003E3B1D"/>
    <w:rsid w:val="00483D65"/>
    <w:rsid w:val="004B5F4F"/>
    <w:rsid w:val="005E3761"/>
    <w:rsid w:val="0065480B"/>
    <w:rsid w:val="006A5BC7"/>
    <w:rsid w:val="006B4B3E"/>
    <w:rsid w:val="00712EFE"/>
    <w:rsid w:val="0075413B"/>
    <w:rsid w:val="00823426"/>
    <w:rsid w:val="00876934"/>
    <w:rsid w:val="008C5DB8"/>
    <w:rsid w:val="008E0124"/>
    <w:rsid w:val="008F7797"/>
    <w:rsid w:val="009349C2"/>
    <w:rsid w:val="00A67D12"/>
    <w:rsid w:val="00AA0A77"/>
    <w:rsid w:val="00AA2707"/>
    <w:rsid w:val="00B26B20"/>
    <w:rsid w:val="00B3680F"/>
    <w:rsid w:val="00BC2114"/>
    <w:rsid w:val="00BC7548"/>
    <w:rsid w:val="00C11D58"/>
    <w:rsid w:val="00CE40E8"/>
    <w:rsid w:val="00D13E25"/>
    <w:rsid w:val="00DB206A"/>
    <w:rsid w:val="00E07254"/>
    <w:rsid w:val="00E316B7"/>
    <w:rsid w:val="00E54776"/>
    <w:rsid w:val="00ED0D4C"/>
    <w:rsid w:val="00EF7C7E"/>
    <w:rsid w:val="00F82DDB"/>
    <w:rsid w:val="00F94581"/>
    <w:rsid w:val="00FB16EB"/>
    <w:rsid w:val="00FD6BD8"/>
    <w:rsid w:val="00FE1E87"/>
    <w:rsid w:val="00F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CD221"/>
  <w15:docId w15:val="{E05A576A-7763-8747-B3A1-83D26013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hanging="358"/>
      <w:jc w:val="both"/>
    </w:pPr>
  </w:style>
  <w:style w:type="paragraph" w:styleId="Tytu">
    <w:name w:val="Title"/>
    <w:basedOn w:val="Normalny"/>
    <w:uiPriority w:val="10"/>
    <w:qFormat/>
    <w:pPr>
      <w:ind w:left="278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461" w:hanging="35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E316B7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3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E376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37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76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425</Words>
  <Characters>2631</Characters>
  <Application>Microsoft Office Word</Application>
  <DocSecurity>0</DocSecurity>
  <Lines>138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Franciszek Dawidzionek</cp:lastModifiedBy>
  <cp:revision>7</cp:revision>
  <cp:lastPrinted>2023-05-31T08:50:00Z</cp:lastPrinted>
  <dcterms:created xsi:type="dcterms:W3CDTF">2024-11-26T09:38:00Z</dcterms:created>
  <dcterms:modified xsi:type="dcterms:W3CDTF">2025-04-10T13:56:00Z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2022-06-23T00:00:00Z</vt:filetime>
  </property>
</Properties>
</file>